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4B" w:rsidRDefault="0085009B" w:rsidP="00F32B74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009B">
        <w:rPr>
          <w:rFonts w:ascii="Arial" w:hAnsi="Arial" w:cs="Arial"/>
          <w:b/>
          <w:sz w:val="24"/>
          <w:szCs w:val="24"/>
        </w:rPr>
        <w:t>CARACTERIZAÇÃO DA VEGETAÇÃO DA GLEBA FAZENDA ÁGUA DA RESSACA, BAURU, SP</w:t>
      </w:r>
    </w:p>
    <w:p w:rsidR="00F32B74" w:rsidRDefault="00F32B74" w:rsidP="00F32B74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2B74" w:rsidRPr="005C7BE6" w:rsidRDefault="004C5783" w:rsidP="00F32B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A6C78">
        <w:rPr>
          <w:rFonts w:ascii="Arial" w:hAnsi="Arial" w:cs="Arial"/>
          <w:b/>
          <w:sz w:val="20"/>
          <w:szCs w:val="20"/>
          <w:u w:val="single"/>
        </w:rPr>
        <w:t xml:space="preserve">André Luiz Giles de </w:t>
      </w:r>
      <w:proofErr w:type="gramStart"/>
      <w:r w:rsidRPr="001A6C78">
        <w:rPr>
          <w:rFonts w:ascii="Arial" w:hAnsi="Arial" w:cs="Arial"/>
          <w:b/>
          <w:sz w:val="20"/>
          <w:szCs w:val="20"/>
          <w:u w:val="single"/>
        </w:rPr>
        <w:t>Oliveira</w:t>
      </w:r>
      <w:r w:rsidR="001A6C78" w:rsidRPr="001A6C78">
        <w:rPr>
          <w:rFonts w:ascii="Arial" w:hAnsi="Arial" w:cs="Arial"/>
          <w:b/>
          <w:sz w:val="20"/>
          <w:szCs w:val="20"/>
          <w:u w:val="single"/>
          <w:vertAlign w:val="superscript"/>
        </w:rPr>
        <w:t>(</w:t>
      </w:r>
      <w:proofErr w:type="gramEnd"/>
      <w:r w:rsidR="00F32B74" w:rsidRPr="001A6C78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F32B74" w:rsidRPr="001A6C78">
        <w:rPr>
          <w:rFonts w:ascii="Arial" w:hAnsi="Arial" w:cs="Arial"/>
          <w:b/>
          <w:sz w:val="20"/>
          <w:szCs w:val="20"/>
        </w:rPr>
        <w:t xml:space="preserve">; </w:t>
      </w:r>
      <w:r w:rsidRPr="001A6C78">
        <w:rPr>
          <w:rFonts w:ascii="Arial" w:hAnsi="Arial" w:cs="Arial"/>
          <w:b/>
          <w:sz w:val="20"/>
          <w:szCs w:val="20"/>
        </w:rPr>
        <w:t xml:space="preserve">Veridiana de Lara </w:t>
      </w:r>
      <w:proofErr w:type="spellStart"/>
      <w:r w:rsidRPr="001A6C78">
        <w:rPr>
          <w:rFonts w:ascii="Arial" w:hAnsi="Arial" w:cs="Arial"/>
          <w:b/>
          <w:sz w:val="20"/>
          <w:szCs w:val="20"/>
        </w:rPr>
        <w:t>Weiser</w:t>
      </w:r>
      <w:proofErr w:type="spellEnd"/>
      <w:r w:rsidR="001A6C78" w:rsidRPr="001A6C78">
        <w:rPr>
          <w:rFonts w:ascii="Arial" w:hAnsi="Arial" w:cs="Arial"/>
          <w:b/>
          <w:sz w:val="20"/>
          <w:szCs w:val="20"/>
          <w:vertAlign w:val="superscript"/>
        </w:rPr>
        <w:t>(2)</w:t>
      </w:r>
      <w:r w:rsidR="00F32B74" w:rsidRPr="001A6C78">
        <w:rPr>
          <w:rFonts w:ascii="Arial" w:hAnsi="Arial" w:cs="Arial"/>
          <w:b/>
          <w:sz w:val="20"/>
          <w:szCs w:val="20"/>
        </w:rPr>
        <w:t xml:space="preserve">; </w:t>
      </w:r>
      <w:r w:rsidRPr="001A6C78">
        <w:rPr>
          <w:rFonts w:ascii="Arial" w:hAnsi="Arial" w:cs="Arial"/>
          <w:b/>
          <w:sz w:val="20"/>
          <w:szCs w:val="20"/>
        </w:rPr>
        <w:t xml:space="preserve">Osmar </w:t>
      </w:r>
      <w:proofErr w:type="spellStart"/>
      <w:r w:rsidRPr="001A6C78">
        <w:rPr>
          <w:rFonts w:ascii="Arial" w:hAnsi="Arial" w:cs="Arial"/>
          <w:b/>
          <w:sz w:val="20"/>
          <w:szCs w:val="20"/>
        </w:rPr>
        <w:t>Cavassan</w:t>
      </w:r>
      <w:proofErr w:type="spellEnd"/>
      <w:r w:rsidR="001A6C78" w:rsidRPr="001A6C78">
        <w:rPr>
          <w:rFonts w:ascii="Arial" w:hAnsi="Arial" w:cs="Arial"/>
          <w:b/>
          <w:sz w:val="20"/>
          <w:szCs w:val="20"/>
          <w:vertAlign w:val="superscript"/>
        </w:rPr>
        <w:t>(3</w:t>
      </w:r>
      <w:r w:rsidR="00F32B74" w:rsidRPr="001A6C78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6D210C">
        <w:rPr>
          <w:rFonts w:ascii="Arial" w:hAnsi="Arial" w:cs="Arial"/>
          <w:b/>
          <w:sz w:val="20"/>
          <w:szCs w:val="20"/>
        </w:rPr>
        <w:t>;</w:t>
      </w:r>
      <w:r w:rsidR="00404AB1" w:rsidRPr="00404AB1">
        <w:t xml:space="preserve"> </w:t>
      </w:r>
      <w:r w:rsidR="00404AB1" w:rsidRPr="00404AB1">
        <w:rPr>
          <w:b/>
        </w:rPr>
        <w:t xml:space="preserve">Hudson </w:t>
      </w:r>
      <w:proofErr w:type="spellStart"/>
      <w:r w:rsidR="00404AB1" w:rsidRPr="00404AB1">
        <w:rPr>
          <w:b/>
        </w:rPr>
        <w:t>Moggioni</w:t>
      </w:r>
      <w:proofErr w:type="spellEnd"/>
      <w:r w:rsidR="00404AB1" w:rsidRPr="00404AB1">
        <w:rPr>
          <w:b/>
        </w:rPr>
        <w:t xml:space="preserve"> Munhoz</w:t>
      </w:r>
      <w:r w:rsidR="00404AB1" w:rsidRPr="00404AB1">
        <w:rPr>
          <w:b/>
          <w:vertAlign w:val="superscript"/>
        </w:rPr>
        <w:t>(4</w:t>
      </w:r>
      <w:r w:rsidR="00404AB1" w:rsidRPr="005C7BE6">
        <w:rPr>
          <w:b/>
          <w:vertAlign w:val="superscript"/>
        </w:rPr>
        <w:t>)</w:t>
      </w:r>
      <w:r w:rsidR="005C7BE6" w:rsidRPr="005C7BE6">
        <w:rPr>
          <w:b/>
        </w:rPr>
        <w:t>; Guilherme do Amaral Carneiro</w:t>
      </w:r>
      <w:r w:rsidR="003351E5" w:rsidRPr="005C7BE6">
        <w:rPr>
          <w:b/>
          <w:vertAlign w:val="superscript"/>
        </w:rPr>
        <w:t>(5)</w:t>
      </w:r>
      <w:r w:rsidR="005C7BE6" w:rsidRPr="005C7BE6">
        <w:rPr>
          <w:b/>
        </w:rPr>
        <w:t>.</w:t>
      </w:r>
    </w:p>
    <w:p w:rsidR="00F32B74" w:rsidRPr="00B5591F" w:rsidRDefault="00F32B74" w:rsidP="00B5591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2B74" w:rsidRPr="00B5591F" w:rsidRDefault="005C7BE6" w:rsidP="00B5591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5591F">
        <w:rPr>
          <w:rFonts w:ascii="Arial" w:hAnsi="Arial" w:cs="Arial"/>
          <w:sz w:val="18"/>
          <w:szCs w:val="18"/>
          <w:vertAlign w:val="superscript"/>
        </w:rPr>
        <w:t>(1)</w:t>
      </w:r>
      <w:r w:rsidR="00A3784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006AE0" w:rsidRPr="00B5591F">
        <w:rPr>
          <w:rFonts w:ascii="Arial" w:hAnsi="Arial" w:cs="Arial"/>
          <w:sz w:val="18"/>
          <w:szCs w:val="18"/>
        </w:rPr>
        <w:t xml:space="preserve">Estudante </w:t>
      </w:r>
      <w:r w:rsidR="00006AE0" w:rsidRPr="00221F97">
        <w:rPr>
          <w:rFonts w:ascii="Arial" w:hAnsi="Arial" w:cs="Arial"/>
          <w:sz w:val="18"/>
          <w:szCs w:val="18"/>
        </w:rPr>
        <w:t>de P</w:t>
      </w:r>
      <w:r w:rsidR="008E1970" w:rsidRPr="00221F97">
        <w:rPr>
          <w:rFonts w:ascii="Arial" w:hAnsi="Arial" w:cs="Arial"/>
          <w:sz w:val="18"/>
          <w:szCs w:val="18"/>
        </w:rPr>
        <w:t>ós-</w:t>
      </w:r>
      <w:r w:rsidR="00006AE0" w:rsidRPr="00221F97">
        <w:rPr>
          <w:rFonts w:ascii="Arial" w:hAnsi="Arial" w:cs="Arial"/>
          <w:sz w:val="18"/>
          <w:szCs w:val="18"/>
        </w:rPr>
        <w:t>G</w:t>
      </w:r>
      <w:r w:rsidR="008E1970" w:rsidRPr="00221F97">
        <w:rPr>
          <w:rFonts w:ascii="Arial" w:hAnsi="Arial" w:cs="Arial"/>
          <w:sz w:val="18"/>
          <w:szCs w:val="18"/>
        </w:rPr>
        <w:t>raduação; Instituto</w:t>
      </w:r>
      <w:r w:rsidR="008E1970" w:rsidRPr="00B5591F">
        <w:rPr>
          <w:rFonts w:ascii="Arial" w:hAnsi="Arial" w:cs="Arial"/>
          <w:sz w:val="18"/>
          <w:szCs w:val="18"/>
        </w:rPr>
        <w:t xml:space="preserve"> de B</w:t>
      </w:r>
      <w:r w:rsidR="004C5783" w:rsidRPr="00B5591F">
        <w:rPr>
          <w:rFonts w:ascii="Arial" w:hAnsi="Arial" w:cs="Arial"/>
          <w:sz w:val="18"/>
          <w:szCs w:val="18"/>
        </w:rPr>
        <w:t xml:space="preserve">iociências; Universidade </w:t>
      </w:r>
      <w:r w:rsidR="008E1970" w:rsidRPr="00B5591F">
        <w:rPr>
          <w:rFonts w:ascii="Arial" w:hAnsi="Arial" w:cs="Arial"/>
          <w:sz w:val="18"/>
          <w:szCs w:val="18"/>
        </w:rPr>
        <w:t>Estadual Paulista “Júlio de Mesquita F</w:t>
      </w:r>
      <w:r w:rsidR="004C5783" w:rsidRPr="00B5591F">
        <w:rPr>
          <w:rFonts w:ascii="Arial" w:hAnsi="Arial" w:cs="Arial"/>
          <w:sz w:val="18"/>
          <w:szCs w:val="18"/>
        </w:rPr>
        <w:t>ilho”;</w:t>
      </w:r>
      <w:r w:rsidR="008E1970" w:rsidRPr="00B5591F">
        <w:rPr>
          <w:rFonts w:ascii="Arial" w:hAnsi="Arial" w:cs="Arial"/>
          <w:sz w:val="18"/>
          <w:szCs w:val="18"/>
        </w:rPr>
        <w:t xml:space="preserve"> </w:t>
      </w:r>
      <w:r w:rsidR="00F229B2" w:rsidRPr="00B5591F">
        <w:rPr>
          <w:rFonts w:ascii="Arial" w:hAnsi="Arial" w:cs="Arial"/>
          <w:sz w:val="18"/>
          <w:szCs w:val="18"/>
        </w:rPr>
        <w:t>Botucatu, São Paulo;</w:t>
      </w:r>
      <w:r w:rsidR="00F32B74" w:rsidRPr="00B5591F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4C5783" w:rsidRPr="00B5591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andregiles74@yahoo.com.br</w:t>
        </w:r>
      </w:hyperlink>
      <w:r w:rsidR="00F229B2" w:rsidRPr="00B5591F">
        <w:rPr>
          <w:rFonts w:ascii="Arial" w:hAnsi="Arial" w:cs="Arial"/>
          <w:sz w:val="18"/>
          <w:szCs w:val="18"/>
        </w:rPr>
        <w:t xml:space="preserve">; </w:t>
      </w:r>
      <w:r w:rsidR="00F32B74" w:rsidRPr="00B5591F">
        <w:rPr>
          <w:rFonts w:ascii="Arial" w:hAnsi="Arial" w:cs="Arial"/>
          <w:sz w:val="18"/>
          <w:szCs w:val="18"/>
          <w:vertAlign w:val="superscript"/>
        </w:rPr>
        <w:t xml:space="preserve">(2) </w:t>
      </w:r>
      <w:r w:rsidR="00F229B2" w:rsidRPr="00B5591F">
        <w:rPr>
          <w:rFonts w:ascii="Arial" w:hAnsi="Arial" w:cs="Arial"/>
          <w:sz w:val="18"/>
          <w:szCs w:val="18"/>
        </w:rPr>
        <w:t>Pesquisadora, Departamento de Ciências Biológicas; Universidade Estadual Paulista “Júlio de Mesquita Filho”; Bauru, São Paulo; veriweiser@hotmail.com;</w:t>
      </w:r>
      <w:r w:rsidR="00F32B74" w:rsidRPr="00B5591F">
        <w:rPr>
          <w:rFonts w:ascii="Arial" w:hAnsi="Arial" w:cs="Arial"/>
          <w:sz w:val="18"/>
          <w:szCs w:val="18"/>
        </w:rPr>
        <w:t xml:space="preserve"> </w:t>
      </w:r>
      <w:r w:rsidR="00F32B74" w:rsidRPr="00B5591F">
        <w:rPr>
          <w:rFonts w:ascii="Arial" w:hAnsi="Arial" w:cs="Arial"/>
          <w:sz w:val="18"/>
          <w:szCs w:val="18"/>
          <w:vertAlign w:val="superscript"/>
        </w:rPr>
        <w:t xml:space="preserve">(3) </w:t>
      </w:r>
      <w:r w:rsidR="00F229B2" w:rsidRPr="00B5591F">
        <w:rPr>
          <w:rFonts w:ascii="Arial" w:hAnsi="Arial" w:cs="Arial"/>
          <w:sz w:val="18"/>
          <w:szCs w:val="18"/>
        </w:rPr>
        <w:t xml:space="preserve">Professor, Departamento de Ciências Biológicas; Universidade Estadual Paulista “Júlio de Mesquita Filho”; Bauru, São Paulo; </w:t>
      </w:r>
      <w:hyperlink r:id="rId8" w:history="1">
        <w:r w:rsidR="00404AB1" w:rsidRPr="00B5591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cavassan@fc.unesp.br</w:t>
        </w:r>
      </w:hyperlink>
      <w:r w:rsidR="00F229B2" w:rsidRPr="00B5591F">
        <w:rPr>
          <w:rFonts w:ascii="Arial" w:hAnsi="Arial" w:cs="Arial"/>
          <w:sz w:val="18"/>
          <w:szCs w:val="18"/>
        </w:rPr>
        <w:t>.</w:t>
      </w:r>
      <w:r w:rsidR="00404AB1" w:rsidRPr="00B5591F">
        <w:rPr>
          <w:rFonts w:ascii="Arial" w:hAnsi="Arial" w:cs="Arial"/>
          <w:sz w:val="18"/>
          <w:szCs w:val="18"/>
        </w:rPr>
        <w:t xml:space="preserve"> </w:t>
      </w:r>
      <w:r w:rsidR="00404AB1" w:rsidRPr="00B5591F">
        <w:rPr>
          <w:rFonts w:ascii="Arial" w:hAnsi="Arial" w:cs="Arial"/>
          <w:sz w:val="18"/>
          <w:szCs w:val="18"/>
          <w:vertAlign w:val="superscript"/>
        </w:rPr>
        <w:t xml:space="preserve">(4) </w:t>
      </w:r>
      <w:r w:rsidR="00404AB1" w:rsidRPr="00B5591F">
        <w:rPr>
          <w:rFonts w:ascii="Arial" w:hAnsi="Arial" w:cs="Arial"/>
          <w:sz w:val="18"/>
          <w:szCs w:val="18"/>
        </w:rPr>
        <w:t xml:space="preserve">Estudante </w:t>
      </w:r>
      <w:r w:rsidR="00404AB1" w:rsidRPr="00221F97">
        <w:rPr>
          <w:rFonts w:ascii="Arial" w:hAnsi="Arial" w:cs="Arial"/>
          <w:sz w:val="18"/>
          <w:szCs w:val="18"/>
        </w:rPr>
        <w:t xml:space="preserve">de </w:t>
      </w:r>
      <w:r w:rsidR="00221F97" w:rsidRPr="00221F97">
        <w:rPr>
          <w:rFonts w:ascii="Arial" w:hAnsi="Arial" w:cs="Arial"/>
          <w:sz w:val="18"/>
          <w:szCs w:val="18"/>
        </w:rPr>
        <w:t>Pós-G</w:t>
      </w:r>
      <w:r w:rsidR="00404AB1" w:rsidRPr="00221F97">
        <w:rPr>
          <w:rFonts w:ascii="Arial" w:hAnsi="Arial" w:cs="Arial"/>
          <w:sz w:val="18"/>
          <w:szCs w:val="18"/>
        </w:rPr>
        <w:t>raduação; Universidade</w:t>
      </w:r>
      <w:r w:rsidR="00404AB1" w:rsidRPr="00B5591F">
        <w:rPr>
          <w:rFonts w:ascii="Arial" w:hAnsi="Arial" w:cs="Arial"/>
          <w:sz w:val="18"/>
          <w:szCs w:val="18"/>
        </w:rPr>
        <w:t xml:space="preserve"> Estadual do Oeste do Paraná, Cascavel, Pa</w:t>
      </w:r>
      <w:r w:rsidRPr="00B5591F">
        <w:rPr>
          <w:rFonts w:ascii="Arial" w:hAnsi="Arial" w:cs="Arial"/>
          <w:sz w:val="18"/>
          <w:szCs w:val="18"/>
        </w:rPr>
        <w:t>raná;</w:t>
      </w:r>
      <w:r w:rsidR="003351E5">
        <w:rPr>
          <w:rFonts w:ascii="Arial" w:hAnsi="Arial" w:cs="Arial"/>
          <w:sz w:val="18"/>
          <w:szCs w:val="18"/>
        </w:rPr>
        <w:t xml:space="preserve"> </w:t>
      </w:r>
      <w:r w:rsidRPr="00B5591F">
        <w:rPr>
          <w:rFonts w:ascii="Arial" w:hAnsi="Arial" w:cs="Arial"/>
          <w:sz w:val="18"/>
          <w:szCs w:val="18"/>
        </w:rPr>
        <w:t xml:space="preserve">hudmmunhoz@gmail.com; </w:t>
      </w:r>
      <w:r w:rsidRPr="00B5591F">
        <w:rPr>
          <w:rFonts w:ascii="Arial" w:hAnsi="Arial" w:cs="Arial"/>
          <w:sz w:val="18"/>
          <w:szCs w:val="18"/>
          <w:vertAlign w:val="superscript"/>
        </w:rPr>
        <w:t>(5)</w:t>
      </w:r>
      <w:r w:rsidRPr="00B5591F">
        <w:rPr>
          <w:rFonts w:ascii="Arial" w:hAnsi="Arial" w:cs="Arial"/>
          <w:sz w:val="18"/>
          <w:szCs w:val="18"/>
        </w:rPr>
        <w:t xml:space="preserve"> Estudant</w:t>
      </w:r>
      <w:r w:rsidRPr="00221F97">
        <w:rPr>
          <w:rFonts w:ascii="Arial" w:hAnsi="Arial" w:cs="Arial"/>
          <w:sz w:val="18"/>
          <w:szCs w:val="18"/>
        </w:rPr>
        <w:t xml:space="preserve">e de </w:t>
      </w:r>
      <w:r w:rsidR="00221F97" w:rsidRPr="00221F97">
        <w:rPr>
          <w:rFonts w:ascii="Arial" w:hAnsi="Arial" w:cs="Arial"/>
          <w:sz w:val="18"/>
          <w:szCs w:val="18"/>
        </w:rPr>
        <w:t>Pós-G</w:t>
      </w:r>
      <w:r w:rsidRPr="00221F97">
        <w:rPr>
          <w:rFonts w:ascii="Arial" w:hAnsi="Arial" w:cs="Arial"/>
          <w:sz w:val="18"/>
          <w:szCs w:val="18"/>
        </w:rPr>
        <w:t>raduação;</w:t>
      </w:r>
      <w:r w:rsidRPr="00B5591F">
        <w:rPr>
          <w:rFonts w:ascii="Arial" w:hAnsi="Arial" w:cs="Arial"/>
          <w:sz w:val="18"/>
          <w:szCs w:val="18"/>
        </w:rPr>
        <w:t xml:space="preserve"> Departamento de Ciências Biológicas; Universidade Estadual Paulista “Júlio de Mesquita Filho”; Bauru, São Paulo.</w:t>
      </w:r>
    </w:p>
    <w:p w:rsidR="00F32B74" w:rsidRDefault="00F32B74" w:rsidP="00F32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B74" w:rsidRDefault="00F32B74" w:rsidP="00F32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7840">
        <w:rPr>
          <w:rFonts w:ascii="Arial" w:hAnsi="Arial" w:cs="Arial"/>
          <w:b/>
          <w:sz w:val="24"/>
          <w:szCs w:val="24"/>
        </w:rPr>
        <w:t xml:space="preserve">RESUMO </w:t>
      </w:r>
      <w:r w:rsidRPr="00A37840">
        <w:rPr>
          <w:rFonts w:ascii="Arial" w:hAnsi="Arial" w:cs="Arial"/>
          <w:sz w:val="24"/>
          <w:szCs w:val="24"/>
        </w:rPr>
        <w:t xml:space="preserve">– </w:t>
      </w:r>
      <w:r w:rsidR="00873FB7" w:rsidRPr="00A37840">
        <w:rPr>
          <w:rFonts w:ascii="Arial" w:hAnsi="Arial" w:cs="Arial"/>
          <w:sz w:val="24"/>
          <w:szCs w:val="24"/>
        </w:rPr>
        <w:t>Os mapas da região centro-oeste do estado de São Paulo</w:t>
      </w:r>
      <w:r w:rsidR="009F2D26" w:rsidRPr="00A37840">
        <w:rPr>
          <w:rFonts w:ascii="Arial" w:hAnsi="Arial" w:cs="Arial"/>
          <w:sz w:val="24"/>
          <w:szCs w:val="24"/>
        </w:rPr>
        <w:t xml:space="preserve"> mostram a distribuição da vegetação nativa, </w:t>
      </w:r>
      <w:r w:rsidR="00873FB7" w:rsidRPr="00A37840">
        <w:rPr>
          <w:rFonts w:ascii="Arial" w:hAnsi="Arial" w:cs="Arial"/>
          <w:sz w:val="24"/>
          <w:szCs w:val="24"/>
        </w:rPr>
        <w:t xml:space="preserve">entretanto </w:t>
      </w:r>
      <w:r w:rsidR="009F2D26" w:rsidRPr="00A37840">
        <w:rPr>
          <w:rFonts w:ascii="Arial" w:hAnsi="Arial" w:cs="Arial"/>
          <w:sz w:val="24"/>
          <w:szCs w:val="24"/>
        </w:rPr>
        <w:t xml:space="preserve">não definem claramente qual a sua natureza. O </w:t>
      </w:r>
      <w:r w:rsidR="00873FB7" w:rsidRPr="00A37840">
        <w:rPr>
          <w:rFonts w:ascii="Arial" w:hAnsi="Arial" w:cs="Arial"/>
          <w:sz w:val="24"/>
          <w:szCs w:val="24"/>
        </w:rPr>
        <w:t xml:space="preserve">município de Bauru </w:t>
      </w:r>
      <w:r w:rsidR="009F2D26" w:rsidRPr="00A37840">
        <w:rPr>
          <w:rFonts w:ascii="Arial" w:hAnsi="Arial" w:cs="Arial"/>
          <w:sz w:val="24"/>
          <w:szCs w:val="24"/>
        </w:rPr>
        <w:t xml:space="preserve">apresenta vegetação nativa de </w:t>
      </w:r>
      <w:r w:rsidR="003844A3" w:rsidRPr="00A37840">
        <w:rPr>
          <w:rFonts w:ascii="Arial" w:hAnsi="Arial" w:cs="Arial"/>
          <w:sz w:val="24"/>
          <w:szCs w:val="24"/>
        </w:rPr>
        <w:t xml:space="preserve">cerrado e </w:t>
      </w:r>
      <w:r w:rsidR="00873FB7" w:rsidRPr="00A37840">
        <w:rPr>
          <w:rFonts w:ascii="Arial" w:hAnsi="Arial" w:cs="Arial"/>
          <w:sz w:val="24"/>
          <w:szCs w:val="24"/>
        </w:rPr>
        <w:t>de floresta</w:t>
      </w:r>
      <w:r w:rsidR="009F2D26" w:rsidRPr="00A37840">
        <w:rPr>
          <w:rFonts w:ascii="Arial" w:hAnsi="Arial" w:cs="Arial"/>
          <w:sz w:val="24"/>
          <w:szCs w:val="24"/>
        </w:rPr>
        <w:t xml:space="preserve"> estacional</w:t>
      </w:r>
      <w:r w:rsidR="003351E5" w:rsidRPr="00A37840">
        <w:rPr>
          <w:rFonts w:ascii="Arial" w:hAnsi="Arial" w:cs="Arial"/>
          <w:sz w:val="24"/>
          <w:szCs w:val="24"/>
        </w:rPr>
        <w:t xml:space="preserve"> semidecí</w:t>
      </w:r>
      <w:r w:rsidR="00873FB7" w:rsidRPr="00A37840">
        <w:rPr>
          <w:rFonts w:ascii="Arial" w:hAnsi="Arial" w:cs="Arial"/>
          <w:sz w:val="24"/>
          <w:szCs w:val="24"/>
        </w:rPr>
        <w:t>dua</w:t>
      </w:r>
      <w:r w:rsidR="00A37840" w:rsidRPr="00A37840">
        <w:rPr>
          <w:rFonts w:ascii="Arial" w:hAnsi="Arial" w:cs="Arial"/>
          <w:sz w:val="24"/>
          <w:szCs w:val="24"/>
        </w:rPr>
        <w:t>.</w:t>
      </w:r>
      <w:r w:rsidR="009F2D26" w:rsidRPr="00A37840">
        <w:rPr>
          <w:rFonts w:ascii="Arial" w:hAnsi="Arial" w:cs="Arial"/>
          <w:sz w:val="24"/>
          <w:szCs w:val="24"/>
        </w:rPr>
        <w:t xml:space="preserve"> Com objetivo de </w:t>
      </w:r>
      <w:r w:rsidR="009F2D26" w:rsidRPr="00221F97">
        <w:rPr>
          <w:rFonts w:ascii="Arial" w:hAnsi="Arial" w:cs="Arial"/>
          <w:sz w:val="24"/>
          <w:szCs w:val="24"/>
        </w:rPr>
        <w:t>esclarecer q</w:t>
      </w:r>
      <w:r w:rsidR="009F2D26" w:rsidRPr="00A37840">
        <w:rPr>
          <w:rFonts w:ascii="Arial" w:hAnsi="Arial" w:cs="Arial"/>
          <w:sz w:val="24"/>
          <w:szCs w:val="24"/>
        </w:rPr>
        <w:t xml:space="preserve">ual vegetação compõe </w:t>
      </w:r>
      <w:r w:rsidR="00873FB7" w:rsidRPr="00A37840">
        <w:rPr>
          <w:rFonts w:ascii="Arial" w:hAnsi="Arial" w:cs="Arial"/>
          <w:sz w:val="24"/>
          <w:szCs w:val="24"/>
        </w:rPr>
        <w:t>o fragmento Gleba Fazenda Água da Ressaca, realizamos um levantamento florístico e fitossociológico</w:t>
      </w:r>
      <w:r w:rsidR="00873FB7" w:rsidRPr="00625FF0">
        <w:rPr>
          <w:rFonts w:ascii="Arial" w:hAnsi="Arial" w:cs="Arial"/>
          <w:sz w:val="24"/>
          <w:szCs w:val="24"/>
        </w:rPr>
        <w:t>.</w:t>
      </w:r>
      <w:r w:rsidR="001A2E71" w:rsidRPr="00625FF0">
        <w:rPr>
          <w:rStyle w:val="yiv1087480319ecxhps"/>
          <w:rFonts w:ascii="Arial" w:hAnsi="Arial" w:cs="Arial"/>
          <w:sz w:val="24"/>
          <w:szCs w:val="24"/>
        </w:rPr>
        <w:t xml:space="preserve"> Estabelecemos uma transecção de 800 m no fragmento, distribuímos 16 parcelas de 200 m²</w:t>
      </w:r>
      <w:r w:rsidR="00625FF0" w:rsidRPr="00625FF0">
        <w:rPr>
          <w:rStyle w:val="yiv1087480319ecxhps"/>
          <w:rFonts w:ascii="Arial" w:hAnsi="Arial" w:cs="Arial"/>
          <w:sz w:val="24"/>
          <w:szCs w:val="24"/>
        </w:rPr>
        <w:t xml:space="preserve"> e inventariamos</w:t>
      </w:r>
      <w:r w:rsidR="001A2E71" w:rsidRPr="00625FF0">
        <w:rPr>
          <w:rFonts w:ascii="Arial" w:hAnsi="Arial" w:cs="Arial"/>
          <w:color w:val="000000"/>
          <w:sz w:val="24"/>
          <w:szCs w:val="24"/>
        </w:rPr>
        <w:t xml:space="preserve"> todos os indivíduos com altura igual ou superior a 1 m e </w:t>
      </w:r>
      <w:r w:rsidR="001A2E71" w:rsidRPr="00625FF0">
        <w:rPr>
          <w:rStyle w:val="yiv1087480319ecxhps"/>
          <w:rFonts w:ascii="Arial" w:hAnsi="Arial" w:cs="Arial"/>
          <w:color w:val="000000"/>
          <w:sz w:val="24"/>
          <w:szCs w:val="24"/>
        </w:rPr>
        <w:t xml:space="preserve">com </w:t>
      </w:r>
      <w:r w:rsidR="001A2E71" w:rsidRPr="00625FF0">
        <w:rPr>
          <w:rFonts w:ascii="Arial" w:hAnsi="Arial" w:cs="Arial"/>
          <w:color w:val="000000"/>
          <w:sz w:val="24"/>
          <w:szCs w:val="24"/>
        </w:rPr>
        <w:t xml:space="preserve">diâmetro do caule à altura do solo (DAS) igual ou superior a </w:t>
      </w:r>
      <w:proofErr w:type="gramStart"/>
      <w:r w:rsidR="001A2E71" w:rsidRPr="00625FF0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="001A2E71" w:rsidRPr="00625FF0">
        <w:rPr>
          <w:rFonts w:ascii="Arial" w:hAnsi="Arial" w:cs="Arial"/>
          <w:color w:val="000000"/>
          <w:sz w:val="24"/>
          <w:szCs w:val="24"/>
        </w:rPr>
        <w:t xml:space="preserve"> cm.</w:t>
      </w:r>
      <w:r w:rsidR="00873FB7" w:rsidRPr="00625FF0">
        <w:rPr>
          <w:rFonts w:ascii="Arial" w:hAnsi="Arial" w:cs="Arial"/>
          <w:sz w:val="24"/>
          <w:szCs w:val="24"/>
        </w:rPr>
        <w:t xml:space="preserve"> </w:t>
      </w:r>
      <w:r w:rsidR="009F2D26" w:rsidRPr="00625FF0">
        <w:rPr>
          <w:rFonts w:ascii="Arial" w:hAnsi="Arial" w:cs="Arial"/>
          <w:sz w:val="24"/>
          <w:szCs w:val="24"/>
        </w:rPr>
        <w:t>Amostramos</w:t>
      </w:r>
      <w:r w:rsidR="009F2D26" w:rsidRPr="00A37840">
        <w:rPr>
          <w:rFonts w:ascii="Arial" w:hAnsi="Arial" w:cs="Arial"/>
          <w:sz w:val="24"/>
          <w:szCs w:val="24"/>
        </w:rPr>
        <w:t xml:space="preserve"> 636 indivíduos, distribuídos em 44 espécies, de 22 famílias. </w:t>
      </w:r>
      <w:r w:rsidR="00BB659E" w:rsidRPr="00A37840">
        <w:rPr>
          <w:rFonts w:ascii="Arial" w:hAnsi="Arial" w:cs="Arial"/>
          <w:sz w:val="24"/>
          <w:szCs w:val="24"/>
        </w:rPr>
        <w:t xml:space="preserve">Encontramos a </w:t>
      </w:r>
      <w:r w:rsidR="009F2D26" w:rsidRPr="00A37840">
        <w:rPr>
          <w:rFonts w:ascii="Arial" w:hAnsi="Arial" w:cs="Arial"/>
          <w:sz w:val="24"/>
          <w:szCs w:val="24"/>
        </w:rPr>
        <w:t>densidade absoluta de 1.987,5 indivíduos/hectare</w:t>
      </w:r>
      <w:r w:rsidR="00BB659E" w:rsidRPr="00A37840">
        <w:rPr>
          <w:rFonts w:ascii="Arial" w:hAnsi="Arial" w:cs="Arial"/>
          <w:sz w:val="24"/>
          <w:szCs w:val="24"/>
        </w:rPr>
        <w:t xml:space="preserve">, </w:t>
      </w:r>
      <w:r w:rsidR="009F2D26" w:rsidRPr="00A37840">
        <w:rPr>
          <w:rFonts w:ascii="Arial" w:hAnsi="Arial" w:cs="Arial"/>
          <w:sz w:val="24"/>
          <w:szCs w:val="24"/>
        </w:rPr>
        <w:t>o índice de diversidade de Shannon de 2,87</w:t>
      </w:r>
      <w:r w:rsidR="00BB659E" w:rsidRPr="00A37840">
        <w:rPr>
          <w:rFonts w:ascii="Arial" w:hAnsi="Arial" w:cs="Arial"/>
          <w:sz w:val="24"/>
          <w:szCs w:val="24"/>
        </w:rPr>
        <w:t xml:space="preserve"> e os maiores valores de importância para espécies </w:t>
      </w:r>
      <w:r w:rsidR="00BB659E" w:rsidRPr="00A37840">
        <w:rPr>
          <w:rFonts w:ascii="Arial" w:hAnsi="Arial" w:cs="Arial"/>
          <w:iCs/>
          <w:sz w:val="24"/>
          <w:szCs w:val="24"/>
        </w:rPr>
        <w:t xml:space="preserve">indicadoras de transição </w:t>
      </w:r>
      <w:proofErr w:type="spellStart"/>
      <w:r w:rsidR="00BB659E" w:rsidRPr="00A37840">
        <w:rPr>
          <w:rFonts w:ascii="Arial" w:hAnsi="Arial" w:cs="Arial"/>
          <w:iCs/>
          <w:sz w:val="24"/>
          <w:szCs w:val="24"/>
        </w:rPr>
        <w:t>cerrado</w:t>
      </w:r>
      <w:r w:rsidR="00922F3C" w:rsidRPr="00A37840">
        <w:rPr>
          <w:rFonts w:ascii="Arial" w:hAnsi="Arial" w:cs="Arial"/>
          <w:iCs/>
          <w:sz w:val="24"/>
          <w:szCs w:val="24"/>
        </w:rPr>
        <w:t>-floresta</w:t>
      </w:r>
      <w:proofErr w:type="spellEnd"/>
      <w:r w:rsidR="00922F3C" w:rsidRPr="00A37840">
        <w:rPr>
          <w:rFonts w:ascii="Arial" w:hAnsi="Arial" w:cs="Arial"/>
          <w:iCs/>
          <w:sz w:val="24"/>
          <w:szCs w:val="24"/>
        </w:rPr>
        <w:t xml:space="preserve"> estacional semidec</w:t>
      </w:r>
      <w:r w:rsidR="00A37840" w:rsidRPr="00A37840">
        <w:rPr>
          <w:rFonts w:ascii="Arial" w:hAnsi="Arial" w:cs="Arial"/>
          <w:iCs/>
          <w:sz w:val="24"/>
          <w:szCs w:val="24"/>
        </w:rPr>
        <w:t>ídua</w:t>
      </w:r>
      <w:r w:rsidR="00FC7054" w:rsidRPr="00A37840">
        <w:rPr>
          <w:rFonts w:ascii="Arial" w:hAnsi="Arial" w:cs="Arial"/>
          <w:iCs/>
          <w:sz w:val="24"/>
          <w:szCs w:val="24"/>
        </w:rPr>
        <w:t xml:space="preserve">, caracterizando </w:t>
      </w:r>
      <w:r w:rsidR="00326478" w:rsidRPr="00A37840">
        <w:rPr>
          <w:rFonts w:ascii="Arial" w:hAnsi="Arial" w:cs="Arial"/>
          <w:iCs/>
          <w:sz w:val="24"/>
          <w:szCs w:val="24"/>
        </w:rPr>
        <w:t xml:space="preserve">um </w:t>
      </w:r>
      <w:proofErr w:type="spellStart"/>
      <w:r w:rsidR="00326478" w:rsidRPr="00A37840">
        <w:rPr>
          <w:rFonts w:ascii="Arial" w:hAnsi="Arial" w:cs="Arial"/>
          <w:iCs/>
          <w:sz w:val="24"/>
          <w:szCs w:val="24"/>
        </w:rPr>
        <w:t>ecótono</w:t>
      </w:r>
      <w:proofErr w:type="spellEnd"/>
      <w:r w:rsidR="009F2D26" w:rsidRPr="00A37840">
        <w:rPr>
          <w:rFonts w:ascii="Arial" w:hAnsi="Arial" w:cs="Arial"/>
          <w:sz w:val="24"/>
          <w:szCs w:val="24"/>
        </w:rPr>
        <w:t>.</w:t>
      </w:r>
    </w:p>
    <w:p w:rsidR="009F2D26" w:rsidRPr="006B7B82" w:rsidRDefault="009F2D26" w:rsidP="00F32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B74" w:rsidRPr="00B5591F" w:rsidRDefault="00F32B74" w:rsidP="00F32B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5EE8">
        <w:rPr>
          <w:rFonts w:ascii="Arial" w:hAnsi="Arial" w:cs="Arial"/>
          <w:b/>
          <w:sz w:val="24"/>
          <w:szCs w:val="24"/>
        </w:rPr>
        <w:t xml:space="preserve">Palavras-chave: </w:t>
      </w:r>
      <w:r w:rsidR="001A6C78" w:rsidRPr="00B5591F">
        <w:rPr>
          <w:rFonts w:ascii="Arial" w:hAnsi="Arial" w:cs="Arial"/>
          <w:sz w:val="24"/>
          <w:szCs w:val="24"/>
        </w:rPr>
        <w:t>Florística. Fitossociologia. Cerrado. Floresta Estacional.</w:t>
      </w:r>
    </w:p>
    <w:p w:rsidR="006B7B82" w:rsidRDefault="006B7B82" w:rsidP="00CA117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7B82" w:rsidRDefault="006B7B82" w:rsidP="006B7B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5EE8">
        <w:rPr>
          <w:rFonts w:ascii="Arial" w:hAnsi="Arial" w:cs="Arial"/>
          <w:b/>
          <w:sz w:val="24"/>
          <w:szCs w:val="24"/>
        </w:rPr>
        <w:t>Introdução</w:t>
      </w:r>
    </w:p>
    <w:p w:rsidR="001A6670" w:rsidRDefault="00C06669" w:rsidP="00C53C73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6670">
        <w:rPr>
          <w:rFonts w:ascii="Arial" w:hAnsi="Arial" w:cs="Arial"/>
          <w:sz w:val="24"/>
          <w:szCs w:val="24"/>
        </w:rPr>
        <w:t xml:space="preserve">A vegetação do cerrado está associada a uma interação de fatores ecológicos, </w:t>
      </w:r>
      <w:r w:rsidR="008E3F23" w:rsidRPr="001A6670">
        <w:rPr>
          <w:rFonts w:ascii="Arial" w:hAnsi="Arial" w:cs="Arial"/>
          <w:sz w:val="24"/>
          <w:szCs w:val="24"/>
        </w:rPr>
        <w:t>como</w:t>
      </w:r>
      <w:r w:rsidRPr="001A6670">
        <w:rPr>
          <w:rFonts w:ascii="Arial" w:hAnsi="Arial" w:cs="Arial"/>
          <w:sz w:val="24"/>
          <w:szCs w:val="24"/>
        </w:rPr>
        <w:t xml:space="preserve"> os climáticos, </w:t>
      </w:r>
      <w:r w:rsidR="002C40F2">
        <w:rPr>
          <w:rFonts w:ascii="Arial" w:hAnsi="Arial" w:cs="Arial"/>
          <w:sz w:val="24"/>
          <w:szCs w:val="24"/>
        </w:rPr>
        <w:t>por meio</w:t>
      </w:r>
      <w:r w:rsidR="002C40F2" w:rsidRPr="001A6670">
        <w:rPr>
          <w:rFonts w:ascii="Arial" w:hAnsi="Arial" w:cs="Arial"/>
          <w:sz w:val="24"/>
          <w:szCs w:val="24"/>
        </w:rPr>
        <w:t xml:space="preserve"> </w:t>
      </w:r>
      <w:r w:rsidRPr="001A6670">
        <w:rPr>
          <w:rFonts w:ascii="Arial" w:hAnsi="Arial" w:cs="Arial"/>
          <w:sz w:val="24"/>
          <w:szCs w:val="24"/>
        </w:rPr>
        <w:t xml:space="preserve">da sazonalidade </w:t>
      </w:r>
      <w:r w:rsidR="002C40F2">
        <w:rPr>
          <w:rFonts w:ascii="Arial" w:hAnsi="Arial" w:cs="Arial"/>
          <w:sz w:val="24"/>
          <w:szCs w:val="24"/>
        </w:rPr>
        <w:t>d</w:t>
      </w:r>
      <w:r w:rsidRPr="001A6670">
        <w:rPr>
          <w:rFonts w:ascii="Arial" w:hAnsi="Arial" w:cs="Arial"/>
          <w:sz w:val="24"/>
          <w:szCs w:val="24"/>
        </w:rPr>
        <w:t xml:space="preserve">e </w:t>
      </w:r>
      <w:r w:rsidR="002C40F2">
        <w:rPr>
          <w:rFonts w:ascii="Arial" w:hAnsi="Arial" w:cs="Arial"/>
          <w:sz w:val="24"/>
          <w:szCs w:val="24"/>
        </w:rPr>
        <w:t xml:space="preserve">temperatura e </w:t>
      </w:r>
      <w:r w:rsidRPr="001A6670">
        <w:rPr>
          <w:rFonts w:ascii="Arial" w:hAnsi="Arial" w:cs="Arial"/>
          <w:sz w:val="24"/>
          <w:szCs w:val="24"/>
        </w:rPr>
        <w:t xml:space="preserve">precipitação; </w:t>
      </w:r>
      <w:r w:rsidR="008E3F23" w:rsidRPr="001A6670">
        <w:rPr>
          <w:rFonts w:ascii="Arial" w:hAnsi="Arial" w:cs="Arial"/>
          <w:sz w:val="24"/>
          <w:szCs w:val="24"/>
        </w:rPr>
        <w:t xml:space="preserve">os </w:t>
      </w:r>
      <w:r w:rsidRPr="001A6670">
        <w:rPr>
          <w:rFonts w:ascii="Arial" w:hAnsi="Arial" w:cs="Arial"/>
          <w:sz w:val="24"/>
          <w:szCs w:val="24"/>
        </w:rPr>
        <w:t>edáficos, como fatores físico-químicos, geomorfológico, pH ácido, concentração de alumínio</w:t>
      </w:r>
      <w:r w:rsidR="008E3F23" w:rsidRPr="001A6670">
        <w:rPr>
          <w:rFonts w:ascii="Arial" w:hAnsi="Arial" w:cs="Arial"/>
          <w:sz w:val="24"/>
          <w:szCs w:val="24"/>
        </w:rPr>
        <w:t xml:space="preserve"> e</w:t>
      </w:r>
      <w:r w:rsidRPr="001A6670">
        <w:rPr>
          <w:rFonts w:ascii="Arial" w:hAnsi="Arial" w:cs="Arial"/>
          <w:sz w:val="24"/>
          <w:szCs w:val="24"/>
        </w:rPr>
        <w:t xml:space="preserve"> fertilidade</w:t>
      </w:r>
      <w:r w:rsidR="008E3F23" w:rsidRPr="001A6670">
        <w:rPr>
          <w:rFonts w:ascii="Arial" w:hAnsi="Arial" w:cs="Arial"/>
          <w:sz w:val="24"/>
          <w:szCs w:val="24"/>
        </w:rPr>
        <w:t xml:space="preserve"> do solo</w:t>
      </w:r>
      <w:r w:rsidRPr="001A6670">
        <w:rPr>
          <w:rFonts w:ascii="Arial" w:hAnsi="Arial" w:cs="Arial"/>
          <w:sz w:val="24"/>
          <w:szCs w:val="24"/>
        </w:rPr>
        <w:t xml:space="preserve">; </w:t>
      </w:r>
      <w:r w:rsidR="008E3F23" w:rsidRPr="001A6670">
        <w:rPr>
          <w:rFonts w:ascii="Arial" w:hAnsi="Arial" w:cs="Arial"/>
          <w:sz w:val="24"/>
          <w:szCs w:val="24"/>
        </w:rPr>
        <w:t xml:space="preserve">e </w:t>
      </w:r>
      <w:r w:rsidRPr="001A6670">
        <w:rPr>
          <w:rFonts w:ascii="Arial" w:hAnsi="Arial" w:cs="Arial"/>
          <w:sz w:val="24"/>
          <w:szCs w:val="24"/>
        </w:rPr>
        <w:t xml:space="preserve">os ligados </w:t>
      </w:r>
      <w:r w:rsidR="008E3F23" w:rsidRPr="001A6670">
        <w:rPr>
          <w:rFonts w:ascii="Arial" w:hAnsi="Arial" w:cs="Arial"/>
          <w:sz w:val="24"/>
          <w:szCs w:val="24"/>
        </w:rPr>
        <w:t xml:space="preserve">à ação do fogo </w:t>
      </w:r>
      <w:r w:rsidRPr="001A6670">
        <w:rPr>
          <w:rFonts w:ascii="Arial" w:hAnsi="Arial" w:cs="Arial"/>
          <w:sz w:val="24"/>
          <w:szCs w:val="24"/>
        </w:rPr>
        <w:t>(COUTINHO, 1978; EITEN, 1990; RIBEIRO, WALTER, 1998). A variação desses fatores confere ao cerrado diferenças fisionômicas na vegetação</w:t>
      </w:r>
      <w:r w:rsidR="008E3F23" w:rsidRPr="001A6670">
        <w:rPr>
          <w:rFonts w:ascii="Arial" w:hAnsi="Arial" w:cs="Arial"/>
          <w:sz w:val="24"/>
          <w:szCs w:val="24"/>
        </w:rPr>
        <w:t>.</w:t>
      </w:r>
    </w:p>
    <w:p w:rsidR="00AE7E80" w:rsidRDefault="00AE7E80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7E80">
        <w:rPr>
          <w:rFonts w:ascii="Arial" w:hAnsi="Arial" w:cs="Arial"/>
          <w:sz w:val="24"/>
          <w:szCs w:val="24"/>
        </w:rPr>
        <w:t>Essas variações nas fisionomias do cerrado também podem ser expressas em cinco formas: cerradão, cerrado sentido restrito</w:t>
      </w:r>
      <w:r w:rsidRPr="00AE7E80">
        <w:rPr>
          <w:rFonts w:ascii="Arial" w:hAnsi="Arial" w:cs="Arial"/>
          <w:i/>
          <w:iCs/>
          <w:sz w:val="24"/>
          <w:szCs w:val="24"/>
        </w:rPr>
        <w:t xml:space="preserve">, </w:t>
      </w:r>
      <w:r w:rsidRPr="00AE7E80">
        <w:rPr>
          <w:rFonts w:ascii="Arial" w:hAnsi="Arial" w:cs="Arial"/>
          <w:sz w:val="24"/>
          <w:szCs w:val="24"/>
        </w:rPr>
        <w:t xml:space="preserve">campo cerrado, campo sujo e campo limpo (COUTINHO, 1978). </w:t>
      </w:r>
      <w:r w:rsidR="00DA04DC">
        <w:rPr>
          <w:rFonts w:ascii="Arial" w:hAnsi="Arial" w:cs="Arial"/>
          <w:sz w:val="24"/>
          <w:szCs w:val="24"/>
        </w:rPr>
        <w:t>O gradiente fisionômico</w:t>
      </w:r>
      <w:r w:rsidRPr="00AE7E80">
        <w:rPr>
          <w:rFonts w:ascii="Arial" w:hAnsi="Arial" w:cs="Arial"/>
          <w:sz w:val="24"/>
          <w:szCs w:val="24"/>
        </w:rPr>
        <w:t>, campo-floresta, caracteriza-se pela ocorrência de diferentes proporções da vegetação arbustivo-arbórea e herbáceo-subarbustiva, ou seja, no cerradão predomina o estrato lenhoso, enquanto no campo limpo predomina o estrato herbáceo; as demais fisionomias representam ecótonos vegetacionais entre esses dois extremos (COUTINHO, 1978).</w:t>
      </w:r>
    </w:p>
    <w:p w:rsidR="00DB7EA8" w:rsidRPr="00DB7EA8" w:rsidRDefault="00DB7EA8" w:rsidP="00C53C73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B7EA8">
        <w:rPr>
          <w:rFonts w:ascii="Arial" w:hAnsi="Arial" w:cs="Arial"/>
          <w:sz w:val="24"/>
          <w:szCs w:val="24"/>
        </w:rPr>
        <w:t>Meirelles</w:t>
      </w:r>
      <w:r w:rsidR="00FB264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B264B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FB264B">
        <w:rPr>
          <w:rFonts w:ascii="Arial" w:hAnsi="Arial" w:cs="Arial"/>
          <w:sz w:val="24"/>
          <w:szCs w:val="24"/>
        </w:rPr>
        <w:t xml:space="preserve"> al.</w:t>
      </w:r>
      <w:r w:rsidR="00664B84">
        <w:rPr>
          <w:rFonts w:ascii="Arial" w:hAnsi="Arial" w:cs="Arial"/>
          <w:sz w:val="24"/>
          <w:szCs w:val="24"/>
        </w:rPr>
        <w:t xml:space="preserve"> </w:t>
      </w:r>
      <w:r w:rsidRPr="00DB7EA8">
        <w:rPr>
          <w:rFonts w:ascii="Arial" w:hAnsi="Arial" w:cs="Arial"/>
          <w:sz w:val="24"/>
          <w:szCs w:val="24"/>
        </w:rPr>
        <w:t>(</w:t>
      </w:r>
      <w:r w:rsidR="0031443C">
        <w:rPr>
          <w:rFonts w:ascii="Arial" w:hAnsi="Arial" w:cs="Arial"/>
          <w:sz w:val="24"/>
          <w:szCs w:val="24"/>
        </w:rPr>
        <w:t>1997</w:t>
      </w:r>
      <w:r w:rsidRPr="00DB7EA8">
        <w:rPr>
          <w:rFonts w:ascii="Arial" w:hAnsi="Arial" w:cs="Arial"/>
          <w:sz w:val="24"/>
          <w:szCs w:val="24"/>
        </w:rPr>
        <w:t xml:space="preserve">) e </w:t>
      </w:r>
      <w:proofErr w:type="spellStart"/>
      <w:r w:rsidRPr="00DB7EA8">
        <w:rPr>
          <w:rFonts w:ascii="Arial" w:hAnsi="Arial" w:cs="Arial"/>
          <w:sz w:val="24"/>
          <w:szCs w:val="24"/>
        </w:rPr>
        <w:t>Pivello</w:t>
      </w:r>
      <w:proofErr w:type="spellEnd"/>
      <w:r w:rsidRPr="00DB7EA8">
        <w:rPr>
          <w:rFonts w:ascii="Arial" w:hAnsi="Arial" w:cs="Arial"/>
          <w:sz w:val="24"/>
          <w:szCs w:val="24"/>
        </w:rPr>
        <w:t xml:space="preserve"> e Coutinho (1996) sugerem a evolução sucessional das fisionomias campestres para as fisionomias florestais em função de </w:t>
      </w:r>
      <w:r w:rsidRPr="00DB7EA8">
        <w:rPr>
          <w:rFonts w:ascii="Arial" w:hAnsi="Arial" w:cs="Arial"/>
          <w:sz w:val="24"/>
          <w:szCs w:val="24"/>
        </w:rPr>
        <w:lastRenderedPageBreak/>
        <w:t xml:space="preserve">vários fatores ambientais. Admitem que formações campestres </w:t>
      </w:r>
      <w:r w:rsidR="00B600AF" w:rsidRPr="00DB7EA8">
        <w:rPr>
          <w:rFonts w:ascii="Arial" w:hAnsi="Arial" w:cs="Arial"/>
          <w:sz w:val="24"/>
          <w:szCs w:val="24"/>
        </w:rPr>
        <w:t>evoluam</w:t>
      </w:r>
      <w:r w:rsidRPr="00DB7EA8">
        <w:rPr>
          <w:rFonts w:ascii="Arial" w:hAnsi="Arial" w:cs="Arial"/>
          <w:sz w:val="24"/>
          <w:szCs w:val="24"/>
        </w:rPr>
        <w:t xml:space="preserve"> para cerradão e florestas estacionais, na ausência de perturbações antrópicas.</w:t>
      </w:r>
    </w:p>
    <w:p w:rsidR="00A508A4" w:rsidRDefault="00DB7EA8" w:rsidP="00A508A4">
      <w:pPr>
        <w:pStyle w:val="Standard"/>
        <w:spacing w:after="0" w:line="240" w:lineRule="auto"/>
        <w:ind w:firstLine="709"/>
        <w:jc w:val="both"/>
        <w:rPr>
          <w:rStyle w:val="hps"/>
          <w:rFonts w:ascii="Arial" w:hAnsi="Arial" w:cs="Arial"/>
          <w:sz w:val="24"/>
          <w:szCs w:val="24"/>
        </w:rPr>
      </w:pPr>
      <w:r w:rsidRPr="00DB7EA8">
        <w:rPr>
          <w:rFonts w:ascii="Arial" w:hAnsi="Arial" w:cs="Arial"/>
          <w:sz w:val="24"/>
          <w:szCs w:val="24"/>
        </w:rPr>
        <w:t xml:space="preserve">Essas mudanças não são verificadas apenas no âmbito fisionômico, mas também no florístico. </w:t>
      </w:r>
      <w:proofErr w:type="spellStart"/>
      <w:r w:rsidR="00A508A4" w:rsidRPr="00DB7EA8">
        <w:rPr>
          <w:rFonts w:ascii="Arial" w:hAnsi="Arial" w:cs="Arial"/>
          <w:sz w:val="24"/>
          <w:szCs w:val="24"/>
        </w:rPr>
        <w:t>Durigan</w:t>
      </w:r>
      <w:proofErr w:type="spellEnd"/>
      <w:r w:rsidR="00A508A4" w:rsidRPr="00DB7EA8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508A4" w:rsidRPr="00DB7EA8">
        <w:rPr>
          <w:rFonts w:ascii="Arial" w:hAnsi="Arial" w:cs="Arial"/>
          <w:sz w:val="24"/>
          <w:szCs w:val="24"/>
        </w:rPr>
        <w:t>Ratter</w:t>
      </w:r>
      <w:proofErr w:type="spellEnd"/>
      <w:r w:rsidR="00A508A4" w:rsidRPr="00DB7EA8">
        <w:rPr>
          <w:rFonts w:ascii="Arial" w:hAnsi="Arial" w:cs="Arial"/>
          <w:sz w:val="24"/>
          <w:szCs w:val="24"/>
        </w:rPr>
        <w:t xml:space="preserve"> (2006) observaram que em </w:t>
      </w:r>
      <w:r w:rsidR="00A508A4" w:rsidRPr="00DB7EA8">
        <w:rPr>
          <w:rStyle w:val="hps"/>
          <w:rFonts w:ascii="Arial" w:hAnsi="Arial" w:cs="Arial"/>
          <w:sz w:val="24"/>
          <w:szCs w:val="24"/>
        </w:rPr>
        <w:t xml:space="preserve">comunidades </w:t>
      </w:r>
      <w:proofErr w:type="spellStart"/>
      <w:r w:rsidR="00A508A4" w:rsidRPr="00DB7EA8">
        <w:rPr>
          <w:rStyle w:val="hps"/>
          <w:rFonts w:ascii="Arial" w:hAnsi="Arial" w:cs="Arial"/>
          <w:sz w:val="24"/>
          <w:szCs w:val="24"/>
        </w:rPr>
        <w:t>ecotonais</w:t>
      </w:r>
      <w:proofErr w:type="spellEnd"/>
      <w:r w:rsidR="00A508A4" w:rsidRPr="00DB7EA8">
        <w:rPr>
          <w:rFonts w:ascii="Arial" w:hAnsi="Arial" w:cs="Arial"/>
          <w:sz w:val="24"/>
          <w:szCs w:val="24"/>
        </w:rPr>
        <w:t xml:space="preserve">, </w:t>
      </w:r>
      <w:r w:rsidR="00A508A4" w:rsidRPr="00DB7EA8">
        <w:rPr>
          <w:rStyle w:val="hps"/>
          <w:rFonts w:ascii="Arial" w:hAnsi="Arial" w:cs="Arial"/>
          <w:sz w:val="24"/>
          <w:szCs w:val="24"/>
        </w:rPr>
        <w:t xml:space="preserve">as populações de espécies </w:t>
      </w:r>
      <w:proofErr w:type="spellStart"/>
      <w:r w:rsidR="00A508A4" w:rsidRPr="00DB7EA8">
        <w:rPr>
          <w:rStyle w:val="hps"/>
          <w:rFonts w:ascii="Arial" w:hAnsi="Arial" w:cs="Arial"/>
          <w:sz w:val="24"/>
          <w:szCs w:val="24"/>
        </w:rPr>
        <w:t>heliófitas</w:t>
      </w:r>
      <w:proofErr w:type="spellEnd"/>
      <w:r w:rsidR="00A508A4" w:rsidRPr="00DB7EA8">
        <w:rPr>
          <w:rStyle w:val="hps"/>
          <w:rFonts w:ascii="Arial" w:hAnsi="Arial" w:cs="Arial"/>
          <w:sz w:val="24"/>
          <w:szCs w:val="24"/>
        </w:rPr>
        <w:t xml:space="preserve"> não </w:t>
      </w:r>
      <w:r w:rsidR="00A508A4" w:rsidRPr="00DB7EA8">
        <w:rPr>
          <w:rFonts w:ascii="Arial" w:hAnsi="Arial" w:cs="Arial"/>
          <w:sz w:val="24"/>
          <w:szCs w:val="24"/>
        </w:rPr>
        <w:t xml:space="preserve">arbóreas </w:t>
      </w:r>
      <w:r w:rsidR="00A508A4" w:rsidRPr="00DB7EA8">
        <w:rPr>
          <w:rStyle w:val="hps"/>
          <w:rFonts w:ascii="Arial" w:hAnsi="Arial" w:cs="Arial"/>
          <w:sz w:val="24"/>
          <w:szCs w:val="24"/>
        </w:rPr>
        <w:t xml:space="preserve">diminuíram ou </w:t>
      </w:r>
      <w:r w:rsidR="00A508A4" w:rsidRPr="005538CC">
        <w:rPr>
          <w:rStyle w:val="hps"/>
          <w:rFonts w:ascii="Arial" w:hAnsi="Arial" w:cs="Arial"/>
          <w:sz w:val="24"/>
          <w:szCs w:val="24"/>
        </w:rPr>
        <w:t xml:space="preserve">desapareceram em algumas áreas. Atribuíram esse fato </w:t>
      </w:r>
      <w:r w:rsidR="00A508A4">
        <w:rPr>
          <w:rStyle w:val="hps"/>
          <w:rFonts w:ascii="Arial" w:hAnsi="Arial" w:cs="Arial"/>
          <w:sz w:val="24"/>
          <w:szCs w:val="24"/>
        </w:rPr>
        <w:t>à</w:t>
      </w:r>
      <w:r w:rsidR="00A508A4" w:rsidRPr="005538CC">
        <w:rPr>
          <w:rStyle w:val="hps"/>
          <w:rFonts w:ascii="Arial" w:hAnsi="Arial" w:cs="Arial"/>
          <w:sz w:val="24"/>
          <w:szCs w:val="24"/>
        </w:rPr>
        <w:t xml:space="preserve"> capacidade des</w:t>
      </w:r>
      <w:r w:rsidR="00A508A4">
        <w:rPr>
          <w:rStyle w:val="hps"/>
          <w:rFonts w:ascii="Arial" w:hAnsi="Arial" w:cs="Arial"/>
          <w:sz w:val="24"/>
          <w:szCs w:val="24"/>
        </w:rPr>
        <w:t>s</w:t>
      </w:r>
      <w:r w:rsidR="00A508A4" w:rsidRPr="005538CC">
        <w:rPr>
          <w:rStyle w:val="hps"/>
          <w:rFonts w:ascii="Arial" w:hAnsi="Arial" w:cs="Arial"/>
          <w:sz w:val="24"/>
          <w:szCs w:val="24"/>
        </w:rPr>
        <w:t>as espécies regenerarem apenas</w:t>
      </w:r>
      <w:r w:rsidR="00A508A4" w:rsidRPr="005538CC">
        <w:rPr>
          <w:rFonts w:ascii="Arial" w:hAnsi="Arial" w:cs="Arial"/>
          <w:sz w:val="24"/>
          <w:szCs w:val="24"/>
        </w:rPr>
        <w:t xml:space="preserve"> em </w:t>
      </w:r>
      <w:r w:rsidR="00A508A4" w:rsidRPr="005538CC">
        <w:rPr>
          <w:rStyle w:val="hps"/>
          <w:rFonts w:ascii="Arial" w:hAnsi="Arial" w:cs="Arial"/>
          <w:sz w:val="24"/>
          <w:szCs w:val="24"/>
        </w:rPr>
        <w:t>grandes clareiras</w:t>
      </w:r>
      <w:r w:rsidR="00A508A4" w:rsidRPr="005538CC">
        <w:rPr>
          <w:rFonts w:ascii="Arial" w:hAnsi="Arial" w:cs="Arial"/>
          <w:sz w:val="24"/>
          <w:szCs w:val="24"/>
        </w:rPr>
        <w:t xml:space="preserve">, </w:t>
      </w:r>
      <w:r w:rsidR="00A508A4">
        <w:rPr>
          <w:rStyle w:val="hps"/>
          <w:rFonts w:ascii="Arial" w:hAnsi="Arial" w:cs="Arial"/>
          <w:sz w:val="24"/>
          <w:szCs w:val="24"/>
        </w:rPr>
        <w:t xml:space="preserve">nas bordas de cerradão ou </w:t>
      </w:r>
      <w:r w:rsidR="00A508A4" w:rsidRPr="005538CC">
        <w:rPr>
          <w:rStyle w:val="hps"/>
          <w:rFonts w:ascii="Arial" w:hAnsi="Arial" w:cs="Arial"/>
          <w:sz w:val="24"/>
          <w:szCs w:val="24"/>
        </w:rPr>
        <w:t xml:space="preserve">em </w:t>
      </w:r>
      <w:r w:rsidR="00A508A4">
        <w:rPr>
          <w:rStyle w:val="hps"/>
          <w:rFonts w:ascii="Arial" w:hAnsi="Arial" w:cs="Arial"/>
          <w:sz w:val="24"/>
          <w:szCs w:val="24"/>
        </w:rPr>
        <w:t xml:space="preserve">bordas de </w:t>
      </w:r>
      <w:r w:rsidR="00A508A4" w:rsidRPr="00C36F57">
        <w:rPr>
          <w:rStyle w:val="hps"/>
          <w:rFonts w:ascii="Arial" w:hAnsi="Arial" w:cs="Arial"/>
          <w:sz w:val="24"/>
          <w:szCs w:val="24"/>
        </w:rPr>
        <w:t xml:space="preserve">vegetação </w:t>
      </w:r>
      <w:proofErr w:type="spellStart"/>
      <w:r w:rsidR="00A508A4" w:rsidRPr="00C36F57">
        <w:rPr>
          <w:rStyle w:val="hps"/>
          <w:rFonts w:ascii="Arial" w:hAnsi="Arial" w:cs="Arial"/>
          <w:sz w:val="24"/>
          <w:szCs w:val="24"/>
        </w:rPr>
        <w:t>ecotonal</w:t>
      </w:r>
      <w:proofErr w:type="spellEnd"/>
      <w:r w:rsidR="00A508A4" w:rsidRPr="00C36F57">
        <w:rPr>
          <w:rFonts w:ascii="Arial" w:hAnsi="Arial" w:cs="Arial"/>
          <w:sz w:val="24"/>
          <w:szCs w:val="24"/>
        </w:rPr>
        <w:t xml:space="preserve">. Também verificaram que </w:t>
      </w:r>
      <w:r w:rsidR="00A508A4" w:rsidRPr="00C36F57">
        <w:rPr>
          <w:rStyle w:val="hps"/>
          <w:rFonts w:ascii="Arial" w:hAnsi="Arial" w:cs="Arial"/>
          <w:sz w:val="24"/>
          <w:szCs w:val="24"/>
        </w:rPr>
        <w:t xml:space="preserve">espécies tolerantes à sombra durante o estabelecimento tendem a aumentar e se tornarem dominantes em áreas de </w:t>
      </w:r>
      <w:proofErr w:type="spellStart"/>
      <w:r w:rsidR="00A508A4" w:rsidRPr="00C36F57">
        <w:rPr>
          <w:rStyle w:val="hps"/>
          <w:rFonts w:ascii="Arial" w:hAnsi="Arial" w:cs="Arial"/>
          <w:sz w:val="24"/>
          <w:szCs w:val="24"/>
        </w:rPr>
        <w:t>ecótono</w:t>
      </w:r>
      <w:proofErr w:type="spellEnd"/>
      <w:r w:rsidR="00A508A4" w:rsidRPr="00C36F57">
        <w:rPr>
          <w:rStyle w:val="hps"/>
          <w:rFonts w:ascii="Arial" w:hAnsi="Arial" w:cs="Arial"/>
          <w:sz w:val="24"/>
          <w:szCs w:val="24"/>
        </w:rPr>
        <w:t>.</w:t>
      </w:r>
    </w:p>
    <w:p w:rsidR="00013275" w:rsidRPr="00F32B74" w:rsidRDefault="00906656" w:rsidP="00A508A4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cyan"/>
        </w:rPr>
      </w:pPr>
      <w:r w:rsidRPr="00180AC8">
        <w:rPr>
          <w:rFonts w:ascii="Arial" w:eastAsiaTheme="minorHAnsi" w:hAnsi="Arial" w:cs="Arial"/>
          <w:sz w:val="24"/>
          <w:szCs w:val="24"/>
          <w:lang w:eastAsia="en-US"/>
        </w:rPr>
        <w:t xml:space="preserve">Siqueira e </w:t>
      </w:r>
      <w:proofErr w:type="spellStart"/>
      <w:r w:rsidRPr="00180AC8">
        <w:rPr>
          <w:rFonts w:ascii="Arial" w:eastAsiaTheme="minorHAnsi" w:hAnsi="Arial" w:cs="Arial"/>
          <w:sz w:val="24"/>
          <w:szCs w:val="24"/>
          <w:lang w:eastAsia="en-US"/>
        </w:rPr>
        <w:t>Durigan</w:t>
      </w:r>
      <w:proofErr w:type="spellEnd"/>
      <w:r w:rsidRPr="00180AC8">
        <w:rPr>
          <w:rFonts w:ascii="Arial" w:eastAsiaTheme="minorHAnsi" w:hAnsi="Arial" w:cs="Arial"/>
          <w:sz w:val="24"/>
          <w:szCs w:val="24"/>
          <w:lang w:eastAsia="en-US"/>
        </w:rPr>
        <w:t xml:space="preserve"> (2007) consideram que a distribuição atual do cerrado e da floresta estacional no estado de São Paulo apresenta um padrão de mosaico, </w:t>
      </w:r>
      <w:r w:rsidR="00180AC8" w:rsidRPr="00180AC8">
        <w:rPr>
          <w:rFonts w:ascii="Arial" w:eastAsiaTheme="minorHAnsi" w:hAnsi="Arial" w:cs="Arial"/>
          <w:sz w:val="24"/>
          <w:szCs w:val="24"/>
          <w:lang w:eastAsia="en-US"/>
        </w:rPr>
        <w:t xml:space="preserve">resultante de suas </w:t>
      </w:r>
      <w:r w:rsidRPr="00180AC8">
        <w:rPr>
          <w:rFonts w:ascii="Arial" w:eastAsiaTheme="minorHAnsi" w:hAnsi="Arial" w:cs="Arial"/>
          <w:sz w:val="24"/>
          <w:szCs w:val="24"/>
          <w:lang w:eastAsia="en-US"/>
        </w:rPr>
        <w:t xml:space="preserve">sucessivas expansões e retrações, seguindo as flutuações </w:t>
      </w:r>
      <w:r w:rsidRPr="00B07976">
        <w:rPr>
          <w:rFonts w:ascii="Arial" w:eastAsiaTheme="minorHAnsi" w:hAnsi="Arial" w:cs="Arial"/>
          <w:sz w:val="24"/>
          <w:szCs w:val="24"/>
          <w:lang w:eastAsia="en-US"/>
        </w:rPr>
        <w:t>climáticas do Quaternário (LEDRU, 2002).</w:t>
      </w:r>
      <w:r w:rsidR="00B07976" w:rsidRPr="00B0797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B5B64" w:rsidRPr="00B07976">
        <w:rPr>
          <w:rFonts w:ascii="Arial" w:eastAsiaTheme="minorHAnsi" w:hAnsi="Arial" w:cs="Arial"/>
          <w:sz w:val="24"/>
          <w:szCs w:val="24"/>
          <w:lang w:eastAsia="en-US"/>
        </w:rPr>
        <w:t>Des</w:t>
      </w:r>
      <w:r w:rsidR="00CD30B6">
        <w:rPr>
          <w:rFonts w:ascii="Arial" w:eastAsiaTheme="minorHAnsi" w:hAnsi="Arial" w:cs="Arial"/>
          <w:sz w:val="24"/>
          <w:szCs w:val="24"/>
          <w:lang w:eastAsia="en-US"/>
        </w:rPr>
        <w:t xml:space="preserve">se </w:t>
      </w:r>
      <w:bookmarkStart w:id="0" w:name="_GoBack"/>
      <w:bookmarkEnd w:id="0"/>
      <w:r w:rsidR="002D4241" w:rsidRPr="00B07976">
        <w:rPr>
          <w:rFonts w:ascii="Arial" w:eastAsiaTheme="minorHAnsi" w:hAnsi="Arial" w:cs="Arial"/>
          <w:sz w:val="24"/>
          <w:szCs w:val="24"/>
          <w:lang w:eastAsia="en-US"/>
        </w:rPr>
        <w:t>modo</w:t>
      </w:r>
      <w:r w:rsidR="00B07976" w:rsidRPr="00B07976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D0FAD" w:rsidRPr="00B07976">
        <w:rPr>
          <w:rFonts w:ascii="Arial" w:hAnsi="Arial" w:cs="Arial"/>
          <w:sz w:val="24"/>
          <w:szCs w:val="24"/>
        </w:rPr>
        <w:t xml:space="preserve"> a determinação dos</w:t>
      </w:r>
      <w:r w:rsidR="00FD509B" w:rsidRPr="00B07976">
        <w:rPr>
          <w:rFonts w:ascii="Arial" w:hAnsi="Arial" w:cs="Arial"/>
          <w:sz w:val="24"/>
          <w:szCs w:val="24"/>
        </w:rPr>
        <w:t xml:space="preserve"> limite</w:t>
      </w:r>
      <w:r w:rsidR="006D0FAD" w:rsidRPr="00B07976">
        <w:rPr>
          <w:rFonts w:ascii="Arial" w:hAnsi="Arial" w:cs="Arial"/>
          <w:sz w:val="24"/>
          <w:szCs w:val="24"/>
        </w:rPr>
        <w:t>s</w:t>
      </w:r>
      <w:r w:rsidR="00FD509B" w:rsidRPr="00B07976">
        <w:rPr>
          <w:rFonts w:ascii="Arial" w:hAnsi="Arial" w:cs="Arial"/>
          <w:sz w:val="24"/>
          <w:szCs w:val="24"/>
        </w:rPr>
        <w:t xml:space="preserve"> entre o cerradão </w:t>
      </w:r>
      <w:r w:rsidR="00013275" w:rsidRPr="00B07976">
        <w:rPr>
          <w:rFonts w:ascii="Arial" w:hAnsi="Arial" w:cs="Arial"/>
          <w:sz w:val="24"/>
          <w:szCs w:val="24"/>
        </w:rPr>
        <w:t>e</w:t>
      </w:r>
      <w:r w:rsidR="00FD509B" w:rsidRPr="00B07976">
        <w:rPr>
          <w:rFonts w:ascii="Arial" w:hAnsi="Arial" w:cs="Arial"/>
          <w:sz w:val="24"/>
          <w:szCs w:val="24"/>
        </w:rPr>
        <w:t xml:space="preserve"> a</w:t>
      </w:r>
      <w:r w:rsidR="00013275" w:rsidRPr="00B07976">
        <w:rPr>
          <w:rFonts w:ascii="Arial" w:hAnsi="Arial" w:cs="Arial"/>
          <w:sz w:val="24"/>
          <w:szCs w:val="24"/>
        </w:rPr>
        <w:t xml:space="preserve"> floresta estacional</w:t>
      </w:r>
      <w:r w:rsidR="00B07976" w:rsidRPr="00B07976">
        <w:rPr>
          <w:rFonts w:ascii="Arial" w:hAnsi="Arial" w:cs="Arial"/>
          <w:sz w:val="24"/>
          <w:szCs w:val="24"/>
        </w:rPr>
        <w:t>, assim como das</w:t>
      </w:r>
      <w:r w:rsidR="006D0FAD" w:rsidRPr="00B07976">
        <w:rPr>
          <w:rFonts w:ascii="Arial" w:hAnsi="Arial" w:cs="Arial"/>
          <w:sz w:val="24"/>
          <w:szCs w:val="24"/>
        </w:rPr>
        <w:t xml:space="preserve"> áreas </w:t>
      </w:r>
      <w:proofErr w:type="spellStart"/>
      <w:r w:rsidR="006D0FAD" w:rsidRPr="00B07976">
        <w:rPr>
          <w:rFonts w:ascii="Arial" w:hAnsi="Arial" w:cs="Arial"/>
          <w:sz w:val="24"/>
          <w:szCs w:val="24"/>
        </w:rPr>
        <w:t>ecotonais</w:t>
      </w:r>
      <w:proofErr w:type="spellEnd"/>
      <w:r w:rsidR="006D0FAD" w:rsidRPr="00B07976">
        <w:rPr>
          <w:rFonts w:ascii="Arial" w:hAnsi="Arial" w:cs="Arial"/>
          <w:sz w:val="24"/>
          <w:szCs w:val="24"/>
        </w:rPr>
        <w:t xml:space="preserve">, </w:t>
      </w:r>
      <w:r w:rsidR="002D4241" w:rsidRPr="00B07976">
        <w:rPr>
          <w:rFonts w:ascii="Arial" w:hAnsi="Arial" w:cs="Arial"/>
          <w:sz w:val="24"/>
          <w:szCs w:val="24"/>
        </w:rPr>
        <w:t xml:space="preserve">só é permitido </w:t>
      </w:r>
      <w:r w:rsidR="00AB5B64">
        <w:rPr>
          <w:rFonts w:ascii="Arial" w:hAnsi="Arial" w:cs="Arial"/>
          <w:sz w:val="24"/>
          <w:szCs w:val="24"/>
        </w:rPr>
        <w:t xml:space="preserve">por meio </w:t>
      </w:r>
      <w:r w:rsidR="003047A5">
        <w:rPr>
          <w:rFonts w:ascii="Arial" w:hAnsi="Arial" w:cs="Arial"/>
          <w:sz w:val="24"/>
          <w:szCs w:val="24"/>
        </w:rPr>
        <w:t>do</w:t>
      </w:r>
      <w:r w:rsidR="002D4241" w:rsidRPr="00B07976">
        <w:rPr>
          <w:rFonts w:ascii="Arial" w:hAnsi="Arial" w:cs="Arial"/>
          <w:sz w:val="24"/>
          <w:szCs w:val="24"/>
        </w:rPr>
        <w:t xml:space="preserve"> diagnóstico florístico e fitossocio</w:t>
      </w:r>
      <w:r w:rsidR="00693D94" w:rsidRPr="00B07976">
        <w:rPr>
          <w:rFonts w:ascii="Arial" w:hAnsi="Arial" w:cs="Arial"/>
          <w:sz w:val="24"/>
          <w:szCs w:val="24"/>
        </w:rPr>
        <w:t>lógico</w:t>
      </w:r>
      <w:r w:rsidR="00B07976" w:rsidRPr="00B07976">
        <w:rPr>
          <w:rFonts w:ascii="Arial" w:hAnsi="Arial" w:cs="Arial"/>
          <w:sz w:val="24"/>
          <w:szCs w:val="24"/>
        </w:rPr>
        <w:t>.</w:t>
      </w:r>
      <w:r w:rsidR="00693D94" w:rsidRPr="00B07976">
        <w:rPr>
          <w:rFonts w:ascii="Arial" w:hAnsi="Arial" w:cs="Arial"/>
          <w:sz w:val="24"/>
          <w:szCs w:val="24"/>
        </w:rPr>
        <w:t xml:space="preserve"> </w:t>
      </w:r>
    </w:p>
    <w:p w:rsidR="002D4241" w:rsidRPr="003047A5" w:rsidRDefault="00234BB7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047A5">
        <w:rPr>
          <w:rFonts w:ascii="Arial" w:hAnsi="Arial" w:cs="Arial"/>
          <w:sz w:val="24"/>
          <w:szCs w:val="24"/>
        </w:rPr>
        <w:t>Portanto,</w:t>
      </w:r>
      <w:r w:rsidR="003047A5" w:rsidRPr="003047A5">
        <w:rPr>
          <w:rFonts w:ascii="Arial" w:hAnsi="Arial" w:cs="Arial"/>
          <w:sz w:val="24"/>
          <w:szCs w:val="24"/>
        </w:rPr>
        <w:t xml:space="preserve"> com o </w:t>
      </w:r>
      <w:r w:rsidRPr="003047A5">
        <w:rPr>
          <w:rFonts w:ascii="Arial" w:hAnsi="Arial" w:cs="Arial"/>
          <w:sz w:val="24"/>
          <w:szCs w:val="24"/>
        </w:rPr>
        <w:t xml:space="preserve">intuito de caracterizar </w:t>
      </w:r>
      <w:r w:rsidR="003047A5" w:rsidRPr="003047A5">
        <w:rPr>
          <w:rFonts w:ascii="Arial" w:hAnsi="Arial" w:cs="Arial"/>
          <w:sz w:val="24"/>
          <w:szCs w:val="24"/>
        </w:rPr>
        <w:t>a formação vegetal em u</w:t>
      </w:r>
      <w:r w:rsidRPr="003047A5">
        <w:rPr>
          <w:rFonts w:ascii="Arial" w:hAnsi="Arial" w:cs="Arial"/>
          <w:sz w:val="24"/>
          <w:szCs w:val="24"/>
        </w:rPr>
        <w:t xml:space="preserve">m fragmento de vegetação nativa </w:t>
      </w:r>
      <w:r w:rsidR="003047A5" w:rsidRPr="003047A5">
        <w:rPr>
          <w:rFonts w:ascii="Arial" w:hAnsi="Arial" w:cs="Arial"/>
          <w:sz w:val="24"/>
          <w:szCs w:val="24"/>
        </w:rPr>
        <w:t xml:space="preserve">localizado </w:t>
      </w:r>
      <w:r w:rsidRPr="003047A5">
        <w:rPr>
          <w:rFonts w:ascii="Arial" w:hAnsi="Arial" w:cs="Arial"/>
          <w:sz w:val="24"/>
          <w:szCs w:val="24"/>
        </w:rPr>
        <w:t>no município de Bauru</w:t>
      </w:r>
      <w:r w:rsidR="003047A5" w:rsidRPr="003047A5">
        <w:rPr>
          <w:rFonts w:ascii="Arial" w:hAnsi="Arial" w:cs="Arial"/>
          <w:sz w:val="24"/>
          <w:szCs w:val="24"/>
        </w:rPr>
        <w:t xml:space="preserve">, </w:t>
      </w:r>
      <w:r w:rsidR="00A508A4">
        <w:rPr>
          <w:rFonts w:ascii="Arial" w:hAnsi="Arial" w:cs="Arial"/>
          <w:sz w:val="24"/>
          <w:szCs w:val="24"/>
        </w:rPr>
        <w:t xml:space="preserve">realizamos </w:t>
      </w:r>
      <w:r w:rsidR="003047A5" w:rsidRPr="003047A5">
        <w:rPr>
          <w:rFonts w:ascii="Arial" w:hAnsi="Arial" w:cs="Arial"/>
          <w:sz w:val="24"/>
          <w:szCs w:val="24"/>
        </w:rPr>
        <w:t>um levantamento florístico e fitossociológico.</w:t>
      </w:r>
    </w:p>
    <w:p w:rsidR="00C06669" w:rsidRPr="00F32B74" w:rsidRDefault="00C06669" w:rsidP="000612C1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cyan"/>
        </w:rPr>
      </w:pPr>
    </w:p>
    <w:p w:rsidR="00B05009" w:rsidRPr="000955CD" w:rsidRDefault="000955CD" w:rsidP="000955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55CD">
        <w:rPr>
          <w:rFonts w:ascii="Arial" w:hAnsi="Arial" w:cs="Arial"/>
          <w:b/>
          <w:sz w:val="24"/>
          <w:szCs w:val="24"/>
        </w:rPr>
        <w:t>Material e M</w:t>
      </w:r>
      <w:r w:rsidR="00B05009" w:rsidRPr="000955CD">
        <w:rPr>
          <w:rFonts w:ascii="Arial" w:hAnsi="Arial" w:cs="Arial"/>
          <w:b/>
          <w:sz w:val="24"/>
          <w:szCs w:val="24"/>
        </w:rPr>
        <w:t>étodos</w:t>
      </w:r>
    </w:p>
    <w:p w:rsidR="00A508A4" w:rsidRDefault="00A508A4" w:rsidP="00C53C73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2F46">
        <w:rPr>
          <w:rStyle w:val="hps"/>
          <w:rFonts w:ascii="Arial" w:hAnsi="Arial" w:cs="Arial"/>
          <w:sz w:val="24"/>
          <w:szCs w:val="24"/>
        </w:rPr>
        <w:t>Desenvolve</w:t>
      </w:r>
      <w:r>
        <w:rPr>
          <w:rStyle w:val="hps"/>
          <w:rFonts w:ascii="Arial" w:hAnsi="Arial" w:cs="Arial"/>
          <w:sz w:val="24"/>
          <w:szCs w:val="24"/>
        </w:rPr>
        <w:t>mos</w:t>
      </w:r>
      <w:r w:rsidRPr="00492F46">
        <w:rPr>
          <w:rStyle w:val="hps"/>
          <w:rFonts w:ascii="Arial" w:hAnsi="Arial" w:cs="Arial"/>
          <w:sz w:val="24"/>
          <w:szCs w:val="24"/>
        </w:rPr>
        <w:t xml:space="preserve"> o trabalho no município de Bauru, </w:t>
      </w:r>
      <w:r w:rsidR="00FF3E0A">
        <w:rPr>
          <w:rStyle w:val="hps"/>
          <w:rFonts w:ascii="Arial" w:hAnsi="Arial" w:cs="Arial"/>
          <w:sz w:val="24"/>
          <w:szCs w:val="24"/>
        </w:rPr>
        <w:t>que apresenta diferentes formações vegetais dos Domínios da Mata Atlântica e dos Cerrados</w:t>
      </w:r>
      <w:r w:rsidR="00BF14C6">
        <w:rPr>
          <w:rStyle w:val="hps"/>
          <w:rFonts w:ascii="Arial" w:hAnsi="Arial" w:cs="Arial"/>
          <w:sz w:val="24"/>
          <w:szCs w:val="24"/>
        </w:rPr>
        <w:t xml:space="preserve"> (CAVASSAN, 2013)</w:t>
      </w:r>
      <w:r w:rsidR="00FF3E0A">
        <w:rPr>
          <w:rStyle w:val="hps"/>
          <w:rFonts w:ascii="Arial" w:hAnsi="Arial" w:cs="Arial"/>
          <w:sz w:val="24"/>
          <w:szCs w:val="24"/>
        </w:rPr>
        <w:t xml:space="preserve"> e está </w:t>
      </w:r>
      <w:r w:rsidRPr="00492F46">
        <w:rPr>
          <w:rStyle w:val="hps"/>
          <w:rFonts w:ascii="Arial" w:hAnsi="Arial" w:cs="Arial"/>
          <w:sz w:val="24"/>
          <w:szCs w:val="24"/>
        </w:rPr>
        <w:t xml:space="preserve">localizado na região centro-oeste do estado de São Paulo, no sudeste do Brasil, sob o clima </w:t>
      </w:r>
      <w:proofErr w:type="spellStart"/>
      <w:r w:rsidRPr="00492F46">
        <w:rPr>
          <w:rStyle w:val="hps"/>
          <w:rFonts w:ascii="Arial" w:hAnsi="Arial" w:cs="Arial"/>
          <w:sz w:val="24"/>
          <w:szCs w:val="24"/>
        </w:rPr>
        <w:t>Cwa</w:t>
      </w:r>
      <w:proofErr w:type="spellEnd"/>
      <w:r w:rsidRPr="00492F46">
        <w:rPr>
          <w:rStyle w:val="hps"/>
          <w:rFonts w:ascii="Arial" w:hAnsi="Arial" w:cs="Arial"/>
          <w:sz w:val="24"/>
          <w:szCs w:val="24"/>
        </w:rPr>
        <w:t xml:space="preserve"> (KOEPPEN, 1948). O fragmento </w:t>
      </w:r>
      <w:r>
        <w:rPr>
          <w:rStyle w:val="hps"/>
          <w:rFonts w:ascii="Arial" w:hAnsi="Arial" w:cs="Arial"/>
          <w:sz w:val="24"/>
          <w:szCs w:val="24"/>
        </w:rPr>
        <w:t xml:space="preserve">florestal </w:t>
      </w:r>
      <w:r w:rsidRPr="00492F46">
        <w:rPr>
          <w:rFonts w:ascii="Arial" w:hAnsi="Arial" w:cs="Arial"/>
          <w:sz w:val="24"/>
          <w:szCs w:val="24"/>
        </w:rPr>
        <w:t>perten</w:t>
      </w:r>
      <w:r>
        <w:rPr>
          <w:rFonts w:ascii="Arial" w:hAnsi="Arial" w:cs="Arial"/>
          <w:sz w:val="24"/>
          <w:szCs w:val="24"/>
        </w:rPr>
        <w:t>ce à</w:t>
      </w:r>
      <w:r w:rsidRPr="00492F46">
        <w:rPr>
          <w:rFonts w:ascii="Arial" w:hAnsi="Arial" w:cs="Arial"/>
          <w:sz w:val="24"/>
          <w:szCs w:val="24"/>
        </w:rPr>
        <w:t xml:space="preserve"> Gleba Fazenda Água da Ressaca (</w:t>
      </w:r>
      <w:r w:rsidRPr="00706F42">
        <w:rPr>
          <w:rFonts w:ascii="Arial" w:hAnsi="Arial" w:cs="Arial"/>
          <w:sz w:val="24"/>
          <w:szCs w:val="24"/>
        </w:rPr>
        <w:t>22º22’36.48”-39.20</w:t>
      </w:r>
      <w:r>
        <w:rPr>
          <w:rFonts w:ascii="Arial" w:hAnsi="Arial" w:cs="Arial"/>
          <w:sz w:val="24"/>
          <w:szCs w:val="24"/>
        </w:rPr>
        <w:t>”S, 49º04’18.81”-43.86”W</w:t>
      </w:r>
      <w:r w:rsidRPr="00492F46">
        <w:rPr>
          <w:rFonts w:ascii="Arial" w:hAnsi="Arial" w:cs="Arial"/>
          <w:sz w:val="24"/>
          <w:szCs w:val="24"/>
        </w:rPr>
        <w:t xml:space="preserve">), com área de </w:t>
      </w:r>
      <w:r w:rsidRPr="00492F46">
        <w:rPr>
          <w:rFonts w:ascii="Arial" w:hAnsi="Arial" w:cs="Arial"/>
          <w:spacing w:val="-2"/>
          <w:sz w:val="24"/>
          <w:szCs w:val="24"/>
        </w:rPr>
        <w:t xml:space="preserve">16,94 ha, com aproximadamente 87% de vegetação nativa </w:t>
      </w:r>
      <w:r w:rsidRPr="00492F46">
        <w:rPr>
          <w:rFonts w:ascii="Arial" w:hAnsi="Arial" w:cs="Arial"/>
          <w:sz w:val="24"/>
          <w:szCs w:val="24"/>
        </w:rPr>
        <w:t>inserida em paisagem predominantemente caracterizada por vegetação secundária</w:t>
      </w:r>
      <w:r>
        <w:rPr>
          <w:rFonts w:ascii="Arial" w:hAnsi="Arial" w:cs="Arial"/>
          <w:sz w:val="24"/>
          <w:szCs w:val="24"/>
        </w:rPr>
        <w:t>, outrora ocupada por atividade</w:t>
      </w:r>
      <w:r w:rsidR="0047753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agropastoris.</w:t>
      </w:r>
    </w:p>
    <w:p w:rsidR="003844A3" w:rsidRPr="00492F46" w:rsidRDefault="003844A3" w:rsidP="003844A3">
      <w:pPr>
        <w:pStyle w:val="Standard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92F46">
        <w:rPr>
          <w:rStyle w:val="yiv1087480319ecxhps"/>
          <w:rFonts w:ascii="Arial" w:hAnsi="Arial" w:cs="Arial"/>
          <w:sz w:val="24"/>
          <w:szCs w:val="24"/>
        </w:rPr>
        <w:t>Estabelece</w:t>
      </w:r>
      <w:r>
        <w:rPr>
          <w:rStyle w:val="yiv1087480319ecxhps"/>
          <w:rFonts w:ascii="Arial" w:hAnsi="Arial" w:cs="Arial"/>
          <w:sz w:val="24"/>
          <w:szCs w:val="24"/>
        </w:rPr>
        <w:t xml:space="preserve">mos uma transecção de 800 m no </w:t>
      </w:r>
      <w:r w:rsidRPr="00BD1716">
        <w:rPr>
          <w:rStyle w:val="yiv1087480319ecxhps"/>
          <w:rFonts w:ascii="Arial" w:hAnsi="Arial" w:cs="Arial"/>
          <w:sz w:val="24"/>
          <w:szCs w:val="24"/>
        </w:rPr>
        <w:t>fragmento florestal</w:t>
      </w:r>
      <w:r w:rsidR="00BB0F65" w:rsidRPr="00BD1716">
        <w:rPr>
          <w:rStyle w:val="yiv1087480319ecxhps"/>
          <w:rFonts w:ascii="Arial" w:hAnsi="Arial" w:cs="Arial"/>
          <w:sz w:val="24"/>
          <w:szCs w:val="24"/>
        </w:rPr>
        <w:t>,</w:t>
      </w:r>
      <w:r w:rsidRPr="00BD1716">
        <w:rPr>
          <w:rStyle w:val="yiv1087480319ecxhps"/>
          <w:rFonts w:ascii="Arial" w:hAnsi="Arial" w:cs="Arial"/>
          <w:sz w:val="24"/>
          <w:szCs w:val="24"/>
        </w:rPr>
        <w:t xml:space="preserve"> captando toda variação de altitude, e distribuíamos 16 parcelas de 200 m² (10 m x 20 m), espaçadas 30 metros uma das outras</w:t>
      </w:r>
      <w:r w:rsidR="00BB0F65" w:rsidRPr="00BD1716">
        <w:rPr>
          <w:rStyle w:val="yiv1087480319ecxhps"/>
          <w:rFonts w:ascii="Arial" w:hAnsi="Arial" w:cs="Arial"/>
          <w:sz w:val="24"/>
          <w:szCs w:val="24"/>
        </w:rPr>
        <w:t xml:space="preserve">. Inventariamos </w:t>
      </w:r>
      <w:r w:rsidRPr="00BD1716">
        <w:rPr>
          <w:rFonts w:ascii="Arial" w:hAnsi="Arial" w:cs="Arial"/>
          <w:color w:val="000000"/>
          <w:sz w:val="24"/>
          <w:szCs w:val="24"/>
        </w:rPr>
        <w:t xml:space="preserve">todos os indivíduos enraizados nas parcelas, com altura igual ou superior a 1 m e </w:t>
      </w:r>
      <w:r w:rsidRPr="00BD1716">
        <w:rPr>
          <w:rStyle w:val="yiv1087480319ecxhps"/>
          <w:rFonts w:ascii="Arial" w:hAnsi="Arial" w:cs="Arial"/>
          <w:color w:val="000000"/>
          <w:sz w:val="24"/>
          <w:szCs w:val="24"/>
        </w:rPr>
        <w:t xml:space="preserve">com </w:t>
      </w:r>
      <w:r w:rsidRPr="00BD1716">
        <w:rPr>
          <w:rFonts w:ascii="Arial" w:hAnsi="Arial" w:cs="Arial"/>
          <w:color w:val="000000"/>
          <w:sz w:val="24"/>
          <w:szCs w:val="24"/>
        </w:rPr>
        <w:t>diâmetro do caule à altura do</w:t>
      </w:r>
      <w:r w:rsidRPr="00492F46">
        <w:rPr>
          <w:rFonts w:ascii="Arial" w:hAnsi="Arial" w:cs="Arial"/>
          <w:color w:val="000000"/>
          <w:sz w:val="24"/>
          <w:szCs w:val="24"/>
        </w:rPr>
        <w:t xml:space="preserve"> solo (DAS) igual ou superior a </w:t>
      </w:r>
      <w:proofErr w:type="gramStart"/>
      <w:r w:rsidRPr="00492F46">
        <w:rPr>
          <w:rFonts w:ascii="Arial" w:hAnsi="Arial" w:cs="Arial"/>
          <w:color w:val="000000"/>
          <w:sz w:val="24"/>
          <w:szCs w:val="24"/>
        </w:rPr>
        <w:t>1</w:t>
      </w:r>
      <w:proofErr w:type="gramEnd"/>
      <w:r w:rsidRPr="00492F46">
        <w:rPr>
          <w:rFonts w:ascii="Arial" w:hAnsi="Arial" w:cs="Arial"/>
          <w:color w:val="000000"/>
          <w:sz w:val="24"/>
          <w:szCs w:val="24"/>
        </w:rPr>
        <w:t xml:space="preserve"> cm.</w:t>
      </w:r>
    </w:p>
    <w:p w:rsidR="00BF6FA2" w:rsidRDefault="00492F46" w:rsidP="00C53C73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80E6F">
        <w:rPr>
          <w:rFonts w:ascii="Arial" w:hAnsi="Arial" w:cs="Arial"/>
          <w:sz w:val="24"/>
          <w:szCs w:val="24"/>
        </w:rPr>
        <w:t xml:space="preserve">Identificamos </w:t>
      </w:r>
      <w:r w:rsidR="00580E6F">
        <w:rPr>
          <w:rFonts w:ascii="Arial" w:hAnsi="Arial" w:cs="Arial"/>
          <w:sz w:val="24"/>
          <w:szCs w:val="24"/>
        </w:rPr>
        <w:t xml:space="preserve">os espécimes e </w:t>
      </w:r>
      <w:r w:rsidR="00580E6F" w:rsidRPr="00580E6F">
        <w:rPr>
          <w:rFonts w:ascii="Arial" w:hAnsi="Arial" w:cs="Arial"/>
          <w:sz w:val="24"/>
          <w:szCs w:val="24"/>
        </w:rPr>
        <w:t xml:space="preserve">incluímos as espécies em famílias de acordo com o </w:t>
      </w:r>
      <w:r w:rsidR="00BF6FA2" w:rsidRPr="00580E6F">
        <w:rPr>
          <w:rFonts w:ascii="Arial" w:hAnsi="Arial" w:cs="Arial"/>
          <w:sz w:val="24"/>
          <w:szCs w:val="24"/>
        </w:rPr>
        <w:t>sistema</w:t>
      </w:r>
      <w:r w:rsidR="00580E6F" w:rsidRPr="00580E6F">
        <w:rPr>
          <w:rFonts w:ascii="Arial" w:hAnsi="Arial" w:cs="Arial"/>
          <w:sz w:val="24"/>
          <w:szCs w:val="24"/>
        </w:rPr>
        <w:t xml:space="preserve"> proposto por</w:t>
      </w:r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Angiosperm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Phylogeny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Group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(APG III, 2009) e as atualizações mais recentes do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Angiosperm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Phylogeny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Website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(STEVENS, 2001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onwards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). </w:t>
      </w:r>
      <w:r w:rsidR="00580E6F" w:rsidRPr="00580E6F">
        <w:rPr>
          <w:rFonts w:ascii="Arial" w:hAnsi="Arial" w:cs="Arial"/>
          <w:sz w:val="24"/>
          <w:szCs w:val="24"/>
        </w:rPr>
        <w:t xml:space="preserve">Verificamos a </w:t>
      </w:r>
      <w:r w:rsidR="00BF6FA2" w:rsidRPr="00580E6F">
        <w:rPr>
          <w:rFonts w:ascii="Arial" w:hAnsi="Arial" w:cs="Arial"/>
          <w:sz w:val="24"/>
          <w:szCs w:val="24"/>
        </w:rPr>
        <w:t xml:space="preserve">grafia correta dos nomes científicos na base de dados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Tropicos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(TROPICOS.ORG. MISSOURI BOTANICAL GARDEN, 201</w:t>
      </w:r>
      <w:r w:rsidR="00580E6F" w:rsidRPr="00580E6F">
        <w:rPr>
          <w:rFonts w:ascii="Arial" w:hAnsi="Arial" w:cs="Arial"/>
          <w:sz w:val="24"/>
          <w:szCs w:val="24"/>
        </w:rPr>
        <w:t>5</w:t>
      </w:r>
      <w:r w:rsidR="00BF6FA2" w:rsidRPr="00580E6F">
        <w:rPr>
          <w:rFonts w:ascii="Arial" w:hAnsi="Arial" w:cs="Arial"/>
          <w:sz w:val="24"/>
          <w:szCs w:val="24"/>
        </w:rPr>
        <w:t xml:space="preserve">) e as abreviações corretas dos autores de acordo com o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The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International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Plant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Name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FA2" w:rsidRPr="00580E6F">
        <w:rPr>
          <w:rFonts w:ascii="Arial" w:hAnsi="Arial" w:cs="Arial"/>
          <w:sz w:val="24"/>
          <w:szCs w:val="24"/>
        </w:rPr>
        <w:t>Index</w:t>
      </w:r>
      <w:proofErr w:type="spellEnd"/>
      <w:r w:rsidR="00BF6FA2" w:rsidRPr="00580E6F">
        <w:rPr>
          <w:rFonts w:ascii="Arial" w:hAnsi="Arial" w:cs="Arial"/>
          <w:sz w:val="24"/>
          <w:szCs w:val="24"/>
        </w:rPr>
        <w:t xml:space="preserve"> (2012). </w:t>
      </w:r>
      <w:r w:rsidR="00580E6F" w:rsidRPr="00580E6F">
        <w:rPr>
          <w:rFonts w:ascii="Arial" w:hAnsi="Arial" w:cs="Arial"/>
          <w:sz w:val="24"/>
          <w:szCs w:val="24"/>
        </w:rPr>
        <w:t xml:space="preserve">Confirmamos o </w:t>
      </w:r>
      <w:r w:rsidR="00BF6FA2" w:rsidRPr="00580E6F">
        <w:rPr>
          <w:rFonts w:ascii="Arial" w:hAnsi="Arial" w:cs="Arial"/>
          <w:sz w:val="24"/>
          <w:szCs w:val="24"/>
        </w:rPr>
        <w:t xml:space="preserve">nome científico válido </w:t>
      </w:r>
      <w:r w:rsidR="00580E6F" w:rsidRPr="00580E6F">
        <w:rPr>
          <w:rFonts w:ascii="Arial" w:hAnsi="Arial" w:cs="Arial"/>
          <w:sz w:val="24"/>
          <w:szCs w:val="24"/>
        </w:rPr>
        <w:t xml:space="preserve">na </w:t>
      </w:r>
      <w:r w:rsidR="00BF6FA2" w:rsidRPr="00580E6F">
        <w:rPr>
          <w:rFonts w:ascii="Arial" w:hAnsi="Arial" w:cs="Arial"/>
          <w:sz w:val="24"/>
          <w:szCs w:val="24"/>
        </w:rPr>
        <w:t>ba</w:t>
      </w:r>
      <w:r w:rsidR="00580E6F">
        <w:rPr>
          <w:rFonts w:ascii="Arial" w:hAnsi="Arial" w:cs="Arial"/>
          <w:sz w:val="24"/>
          <w:szCs w:val="24"/>
        </w:rPr>
        <w:t xml:space="preserve">se de dados </w:t>
      </w:r>
      <w:proofErr w:type="spellStart"/>
      <w:r w:rsidR="00580E6F">
        <w:rPr>
          <w:rFonts w:ascii="Arial" w:hAnsi="Arial" w:cs="Arial"/>
          <w:sz w:val="24"/>
          <w:szCs w:val="24"/>
        </w:rPr>
        <w:t>The</w:t>
      </w:r>
      <w:proofErr w:type="spellEnd"/>
      <w:r w:rsid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E6F">
        <w:rPr>
          <w:rFonts w:ascii="Arial" w:hAnsi="Arial" w:cs="Arial"/>
          <w:sz w:val="24"/>
          <w:szCs w:val="24"/>
        </w:rPr>
        <w:t>Plant</w:t>
      </w:r>
      <w:proofErr w:type="spellEnd"/>
      <w:r w:rsidR="00580E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0E6F">
        <w:rPr>
          <w:rFonts w:ascii="Arial" w:hAnsi="Arial" w:cs="Arial"/>
          <w:sz w:val="24"/>
          <w:szCs w:val="24"/>
        </w:rPr>
        <w:t>List</w:t>
      </w:r>
      <w:proofErr w:type="spellEnd"/>
      <w:r w:rsidR="00580E6F">
        <w:rPr>
          <w:rFonts w:ascii="Arial" w:hAnsi="Arial" w:cs="Arial"/>
          <w:sz w:val="24"/>
          <w:szCs w:val="24"/>
        </w:rPr>
        <w:t xml:space="preserve"> (2013</w:t>
      </w:r>
      <w:r w:rsidR="00BF6FA2" w:rsidRPr="00580E6F">
        <w:rPr>
          <w:rFonts w:ascii="Arial" w:hAnsi="Arial" w:cs="Arial"/>
          <w:sz w:val="24"/>
          <w:szCs w:val="24"/>
        </w:rPr>
        <w:t>).</w:t>
      </w:r>
    </w:p>
    <w:p w:rsidR="00EF0744" w:rsidRPr="00BF14C6" w:rsidRDefault="00967BE9" w:rsidP="00C53C73">
      <w:pPr>
        <w:pStyle w:val="Standard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7BE9">
        <w:rPr>
          <w:rFonts w:ascii="Arial" w:hAnsi="Arial" w:cs="Arial"/>
          <w:sz w:val="24"/>
          <w:szCs w:val="24"/>
        </w:rPr>
        <w:t xml:space="preserve">Classificamos as espécies </w:t>
      </w:r>
      <w:r w:rsidR="00F32BD1">
        <w:rPr>
          <w:rFonts w:ascii="Arial" w:hAnsi="Arial" w:cs="Arial"/>
          <w:sz w:val="24"/>
          <w:szCs w:val="24"/>
        </w:rPr>
        <w:t>em típicas de cerrado</w:t>
      </w:r>
      <w:r w:rsidR="008569D7">
        <w:rPr>
          <w:rFonts w:ascii="Arial" w:hAnsi="Arial" w:cs="Arial"/>
          <w:sz w:val="24"/>
          <w:szCs w:val="24"/>
        </w:rPr>
        <w:t xml:space="preserve"> ou típicas de </w:t>
      </w:r>
      <w:r w:rsidR="00F32BD1">
        <w:rPr>
          <w:rFonts w:ascii="Arial" w:hAnsi="Arial" w:cs="Arial"/>
          <w:sz w:val="24"/>
          <w:szCs w:val="24"/>
        </w:rPr>
        <w:t>floresta,</w:t>
      </w:r>
      <w:r w:rsidR="008569D7">
        <w:rPr>
          <w:rFonts w:ascii="Arial" w:hAnsi="Arial" w:cs="Arial"/>
          <w:sz w:val="24"/>
          <w:szCs w:val="24"/>
        </w:rPr>
        <w:t xml:space="preserve"> quando ocorrem apenas no cerrado ou na floresta estacional semidecídua e, espécies de transição</w:t>
      </w:r>
      <w:r w:rsidR="00EF0744">
        <w:rPr>
          <w:rFonts w:ascii="Arial" w:hAnsi="Arial" w:cs="Arial"/>
          <w:sz w:val="24"/>
          <w:szCs w:val="24"/>
        </w:rPr>
        <w:t xml:space="preserve">, quando ocorrem em ambos o tipos de vegetação, utilizando </w:t>
      </w:r>
      <w:r w:rsidR="00EF0744">
        <w:rPr>
          <w:rFonts w:ascii="Arial" w:hAnsi="Arial" w:cs="Arial"/>
          <w:sz w:val="24"/>
          <w:szCs w:val="24"/>
        </w:rPr>
        <w:lastRenderedPageBreak/>
        <w:t>como referência</w:t>
      </w:r>
      <w:r w:rsidR="00DF4C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C65">
        <w:rPr>
          <w:rFonts w:ascii="Arial" w:hAnsi="Arial" w:cs="Arial"/>
          <w:sz w:val="24"/>
          <w:szCs w:val="24"/>
        </w:rPr>
        <w:t>Durigan</w:t>
      </w:r>
      <w:proofErr w:type="spellEnd"/>
      <w:r w:rsidR="00DF4C6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F4C65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="00DF4C65">
        <w:rPr>
          <w:rFonts w:ascii="Arial" w:hAnsi="Arial" w:cs="Arial"/>
          <w:sz w:val="24"/>
          <w:szCs w:val="24"/>
        </w:rPr>
        <w:t xml:space="preserve"> al. (2004, 2012), Ramos et al. (2008) e Sano</w:t>
      </w:r>
      <w:r w:rsidR="00573D0D">
        <w:rPr>
          <w:rFonts w:ascii="Arial" w:hAnsi="Arial" w:cs="Arial"/>
          <w:sz w:val="24"/>
          <w:szCs w:val="24"/>
        </w:rPr>
        <w:t xml:space="preserve"> et al.</w:t>
      </w:r>
      <w:r w:rsidR="00DF4C65">
        <w:rPr>
          <w:rFonts w:ascii="Arial" w:hAnsi="Arial" w:cs="Arial"/>
          <w:sz w:val="24"/>
          <w:szCs w:val="24"/>
        </w:rPr>
        <w:t>, (2008).</w:t>
      </w:r>
      <w:r w:rsidR="00003F45">
        <w:rPr>
          <w:rFonts w:ascii="Arial" w:hAnsi="Arial" w:cs="Arial"/>
          <w:sz w:val="24"/>
          <w:szCs w:val="24"/>
        </w:rPr>
        <w:t xml:space="preserve"> </w:t>
      </w:r>
      <w:r w:rsidR="00A508A4">
        <w:rPr>
          <w:rFonts w:ascii="Arial" w:hAnsi="Arial" w:cs="Arial"/>
          <w:sz w:val="24"/>
          <w:szCs w:val="24"/>
        </w:rPr>
        <w:t xml:space="preserve">Calculamos o índice de diversidade de </w:t>
      </w:r>
      <w:proofErr w:type="spellStart"/>
      <w:r w:rsidR="00C23E41">
        <w:rPr>
          <w:rFonts w:ascii="Arial" w:hAnsi="Arial" w:cs="Arial"/>
          <w:sz w:val="24"/>
          <w:szCs w:val="24"/>
        </w:rPr>
        <w:t>Shannon</w:t>
      </w:r>
      <w:proofErr w:type="spellEnd"/>
      <w:r w:rsidR="00C23E41">
        <w:rPr>
          <w:rFonts w:ascii="Arial" w:hAnsi="Arial" w:cs="Arial"/>
          <w:sz w:val="24"/>
          <w:szCs w:val="24"/>
        </w:rPr>
        <w:t xml:space="preserve"> e</w:t>
      </w:r>
      <w:r w:rsidR="00A508A4">
        <w:rPr>
          <w:rFonts w:ascii="Arial" w:hAnsi="Arial" w:cs="Arial"/>
          <w:sz w:val="24"/>
          <w:szCs w:val="24"/>
        </w:rPr>
        <w:t xml:space="preserve"> </w:t>
      </w:r>
      <w:r w:rsidR="00C23E4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508A4">
        <w:rPr>
          <w:rFonts w:ascii="Arial" w:hAnsi="Arial" w:cs="Arial"/>
          <w:sz w:val="24"/>
          <w:szCs w:val="24"/>
        </w:rPr>
        <w:t>equabilidade</w:t>
      </w:r>
      <w:proofErr w:type="spellEnd"/>
      <w:r w:rsidR="00A508A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08A4">
        <w:rPr>
          <w:rFonts w:ascii="Arial" w:hAnsi="Arial" w:cs="Arial"/>
          <w:sz w:val="24"/>
          <w:szCs w:val="24"/>
        </w:rPr>
        <w:t>Pielou</w:t>
      </w:r>
      <w:proofErr w:type="spellEnd"/>
      <w:r w:rsidR="00A508A4">
        <w:rPr>
          <w:rFonts w:ascii="Arial" w:hAnsi="Arial" w:cs="Arial"/>
          <w:sz w:val="24"/>
          <w:szCs w:val="24"/>
        </w:rPr>
        <w:t>,</w:t>
      </w:r>
      <w:r w:rsidR="00C23E41">
        <w:rPr>
          <w:rFonts w:ascii="Arial" w:hAnsi="Arial" w:cs="Arial"/>
          <w:sz w:val="24"/>
          <w:szCs w:val="24"/>
        </w:rPr>
        <w:t xml:space="preserve"> assim como </w:t>
      </w:r>
      <w:r w:rsidR="00A508A4">
        <w:rPr>
          <w:rFonts w:ascii="Arial" w:hAnsi="Arial" w:cs="Arial"/>
          <w:sz w:val="24"/>
          <w:szCs w:val="24"/>
        </w:rPr>
        <w:t>analis</w:t>
      </w:r>
      <w:r w:rsidR="00BF14C6">
        <w:rPr>
          <w:rFonts w:ascii="Arial" w:hAnsi="Arial" w:cs="Arial"/>
          <w:sz w:val="24"/>
          <w:szCs w:val="24"/>
        </w:rPr>
        <w:t>a</w:t>
      </w:r>
      <w:r w:rsidR="00A508A4">
        <w:rPr>
          <w:rFonts w:ascii="Arial" w:hAnsi="Arial" w:cs="Arial"/>
          <w:sz w:val="24"/>
          <w:szCs w:val="24"/>
        </w:rPr>
        <w:t xml:space="preserve">mos os parâmetros </w:t>
      </w:r>
      <w:proofErr w:type="spellStart"/>
      <w:r w:rsidR="00A508A4">
        <w:rPr>
          <w:rFonts w:ascii="Arial" w:hAnsi="Arial" w:cs="Arial"/>
          <w:sz w:val="24"/>
          <w:szCs w:val="24"/>
        </w:rPr>
        <w:t>fitossociológicos</w:t>
      </w:r>
      <w:proofErr w:type="spellEnd"/>
      <w:r w:rsidR="00C23E41">
        <w:rPr>
          <w:rFonts w:ascii="Arial" w:hAnsi="Arial" w:cs="Arial"/>
          <w:sz w:val="24"/>
          <w:szCs w:val="24"/>
        </w:rPr>
        <w:t xml:space="preserve"> de</w:t>
      </w:r>
      <w:r w:rsidR="00A508A4">
        <w:rPr>
          <w:rFonts w:ascii="Arial" w:hAnsi="Arial" w:cs="Arial"/>
          <w:sz w:val="24"/>
          <w:szCs w:val="24"/>
        </w:rPr>
        <w:t xml:space="preserve"> abundância relativa, número de indivíduos por espécie e valor de importância </w:t>
      </w:r>
      <w:r w:rsidR="00A508A4" w:rsidRPr="00BF14C6">
        <w:rPr>
          <w:rFonts w:ascii="Arial" w:hAnsi="Arial" w:cs="Arial"/>
          <w:sz w:val="24"/>
          <w:szCs w:val="24"/>
        </w:rPr>
        <w:t>(</w:t>
      </w:r>
      <w:r w:rsidR="003844A3" w:rsidRPr="00BF14C6">
        <w:rPr>
          <w:rFonts w:ascii="Arial" w:hAnsi="Arial" w:cs="Arial"/>
          <w:sz w:val="24"/>
          <w:szCs w:val="24"/>
        </w:rPr>
        <w:t xml:space="preserve">MORO; </w:t>
      </w:r>
      <w:r w:rsidR="00A508A4" w:rsidRPr="00BF14C6">
        <w:rPr>
          <w:rFonts w:ascii="Arial" w:hAnsi="Arial" w:cs="Arial"/>
          <w:sz w:val="24"/>
          <w:szCs w:val="24"/>
        </w:rPr>
        <w:t>MARTINS, 2011).</w:t>
      </w:r>
    </w:p>
    <w:p w:rsidR="00C53C73" w:rsidRPr="002B5423" w:rsidRDefault="00C53C73" w:rsidP="000612C1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F72" w:rsidRDefault="00971F72" w:rsidP="00CA1178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1178">
        <w:rPr>
          <w:rFonts w:ascii="Arial" w:hAnsi="Arial" w:cs="Arial"/>
          <w:b/>
          <w:sz w:val="24"/>
          <w:szCs w:val="24"/>
        </w:rPr>
        <w:t>Resultados</w:t>
      </w:r>
      <w:r w:rsidR="00272CFF">
        <w:rPr>
          <w:rFonts w:ascii="Arial" w:hAnsi="Arial" w:cs="Arial"/>
          <w:b/>
          <w:sz w:val="24"/>
          <w:szCs w:val="24"/>
        </w:rPr>
        <w:t xml:space="preserve"> e Discussão</w:t>
      </w:r>
    </w:p>
    <w:p w:rsidR="003844A3" w:rsidRDefault="006E3643" w:rsidP="00C53C73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Amostramos </w:t>
      </w:r>
      <w:r w:rsidR="003844A3" w:rsidRPr="00F0619F">
        <w:rPr>
          <w:rFonts w:ascii="Arial" w:hAnsi="Arial" w:cs="Arial"/>
          <w:sz w:val="24"/>
          <w:szCs w:val="24"/>
        </w:rPr>
        <w:t>636 indivíduos</w:t>
      </w:r>
      <w:r w:rsidR="003844A3">
        <w:rPr>
          <w:rFonts w:ascii="Arial" w:hAnsi="Arial" w:cs="Arial"/>
          <w:sz w:val="24"/>
          <w:szCs w:val="24"/>
        </w:rPr>
        <w:t xml:space="preserve"> na Gleba Fazenda Água da Ressaca</w:t>
      </w:r>
      <w:r w:rsidR="003844A3" w:rsidRPr="00F0619F">
        <w:rPr>
          <w:rFonts w:ascii="Arial" w:hAnsi="Arial" w:cs="Arial"/>
          <w:sz w:val="24"/>
          <w:szCs w:val="24"/>
        </w:rPr>
        <w:t xml:space="preserve">, distribuídos em 44 espécies, de 22 </w:t>
      </w:r>
      <w:r w:rsidR="003844A3" w:rsidRPr="00A91F2C">
        <w:rPr>
          <w:rFonts w:ascii="Arial" w:hAnsi="Arial" w:cs="Arial"/>
          <w:sz w:val="24"/>
          <w:szCs w:val="24"/>
        </w:rPr>
        <w:t>famílias botânicas</w:t>
      </w:r>
      <w:r w:rsidR="003844A3">
        <w:rPr>
          <w:rFonts w:ascii="Arial" w:hAnsi="Arial" w:cs="Arial"/>
          <w:sz w:val="24"/>
          <w:szCs w:val="24"/>
        </w:rPr>
        <w:t xml:space="preserve"> (Tab. 1)</w:t>
      </w:r>
      <w:r w:rsidR="003844A3" w:rsidRPr="00A91F2C">
        <w:rPr>
          <w:rFonts w:ascii="Arial" w:hAnsi="Arial" w:cs="Arial"/>
          <w:sz w:val="24"/>
          <w:szCs w:val="24"/>
        </w:rPr>
        <w:t>. A densidade absoluta foi de 1.987,</w:t>
      </w:r>
      <w:r w:rsidR="008F7A5A">
        <w:rPr>
          <w:rFonts w:ascii="Arial" w:hAnsi="Arial" w:cs="Arial"/>
          <w:sz w:val="24"/>
          <w:szCs w:val="24"/>
        </w:rPr>
        <w:t>5 indivíduos/hectare,</w:t>
      </w:r>
      <w:r w:rsidR="003844A3">
        <w:rPr>
          <w:rFonts w:ascii="Arial" w:hAnsi="Arial" w:cs="Arial"/>
          <w:sz w:val="24"/>
          <w:szCs w:val="24"/>
        </w:rPr>
        <w:t xml:space="preserve"> o </w:t>
      </w:r>
      <w:r w:rsidR="003844A3" w:rsidRPr="00A91F2C">
        <w:rPr>
          <w:rFonts w:ascii="Arial" w:hAnsi="Arial" w:cs="Arial"/>
          <w:sz w:val="24"/>
          <w:szCs w:val="24"/>
        </w:rPr>
        <w:t xml:space="preserve">índice de diversidade de </w:t>
      </w:r>
      <w:proofErr w:type="spellStart"/>
      <w:r w:rsidR="003844A3" w:rsidRPr="00A91F2C">
        <w:rPr>
          <w:rFonts w:ascii="Arial" w:hAnsi="Arial" w:cs="Arial"/>
          <w:sz w:val="24"/>
          <w:szCs w:val="24"/>
        </w:rPr>
        <w:t>Shannon</w:t>
      </w:r>
      <w:proofErr w:type="spellEnd"/>
      <w:r w:rsidR="003844A3" w:rsidRPr="00A91F2C">
        <w:rPr>
          <w:rFonts w:ascii="Arial" w:hAnsi="Arial" w:cs="Arial"/>
          <w:sz w:val="24"/>
          <w:szCs w:val="24"/>
        </w:rPr>
        <w:t xml:space="preserve"> de </w:t>
      </w:r>
      <w:r w:rsidR="003844A3" w:rsidRPr="000E1C18">
        <w:rPr>
          <w:rFonts w:ascii="Arial" w:hAnsi="Arial" w:cs="Arial"/>
          <w:sz w:val="24"/>
          <w:szCs w:val="24"/>
        </w:rPr>
        <w:t>2,87</w:t>
      </w:r>
      <w:r w:rsidR="008F7A5A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8F7A5A">
        <w:rPr>
          <w:rFonts w:ascii="Arial" w:hAnsi="Arial" w:cs="Arial"/>
          <w:sz w:val="24"/>
          <w:szCs w:val="24"/>
        </w:rPr>
        <w:t>equabilidade</w:t>
      </w:r>
      <w:proofErr w:type="spellEnd"/>
      <w:r w:rsidR="008F7A5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F7A5A">
        <w:rPr>
          <w:rFonts w:ascii="Arial" w:hAnsi="Arial" w:cs="Arial"/>
          <w:sz w:val="24"/>
          <w:szCs w:val="24"/>
        </w:rPr>
        <w:t>Pielou</w:t>
      </w:r>
      <w:proofErr w:type="spellEnd"/>
      <w:r w:rsidR="008F7A5A">
        <w:rPr>
          <w:rFonts w:ascii="Arial" w:hAnsi="Arial" w:cs="Arial"/>
          <w:sz w:val="24"/>
          <w:szCs w:val="24"/>
        </w:rPr>
        <w:t xml:space="preserve"> de 0,733. Os valores encontrados são inferiores aos esperados para </w:t>
      </w:r>
      <w:r w:rsidR="003844A3" w:rsidRPr="00A91F2C">
        <w:rPr>
          <w:rFonts w:ascii="Arial" w:hAnsi="Arial" w:cs="Arial"/>
          <w:sz w:val="24"/>
          <w:szCs w:val="24"/>
        </w:rPr>
        <w:t xml:space="preserve">levantamentos em </w:t>
      </w:r>
      <w:r w:rsidR="003844A3">
        <w:rPr>
          <w:rFonts w:ascii="Arial" w:hAnsi="Arial" w:cs="Arial"/>
          <w:sz w:val="24"/>
          <w:szCs w:val="24"/>
        </w:rPr>
        <w:t xml:space="preserve">floresta estacional semidecídua e </w:t>
      </w:r>
      <w:r w:rsidR="003844A3" w:rsidRPr="00A91F2C">
        <w:rPr>
          <w:rFonts w:ascii="Arial" w:hAnsi="Arial" w:cs="Arial"/>
          <w:sz w:val="24"/>
          <w:szCs w:val="24"/>
        </w:rPr>
        <w:t xml:space="preserve">cerradão, indicando baixa diversidade de espécies </w:t>
      </w:r>
      <w:r w:rsidR="008F7A5A">
        <w:rPr>
          <w:rFonts w:ascii="Arial" w:hAnsi="Arial" w:cs="Arial"/>
          <w:sz w:val="24"/>
          <w:szCs w:val="24"/>
        </w:rPr>
        <w:t xml:space="preserve">e média </w:t>
      </w:r>
      <w:proofErr w:type="spellStart"/>
      <w:r w:rsidR="008F7A5A">
        <w:rPr>
          <w:rFonts w:ascii="Arial" w:hAnsi="Arial" w:cs="Arial"/>
          <w:sz w:val="24"/>
          <w:szCs w:val="24"/>
        </w:rPr>
        <w:t>equabilidade</w:t>
      </w:r>
      <w:proofErr w:type="spellEnd"/>
      <w:r w:rsidR="008F7A5A">
        <w:rPr>
          <w:rFonts w:ascii="Arial" w:hAnsi="Arial" w:cs="Arial"/>
          <w:sz w:val="24"/>
          <w:szCs w:val="24"/>
        </w:rPr>
        <w:t xml:space="preserve"> </w:t>
      </w:r>
      <w:r w:rsidR="003844A3" w:rsidRPr="00A91F2C">
        <w:rPr>
          <w:rFonts w:ascii="Arial" w:hAnsi="Arial" w:cs="Arial"/>
          <w:sz w:val="24"/>
          <w:szCs w:val="24"/>
        </w:rPr>
        <w:t>na área de estudo</w:t>
      </w:r>
      <w:r w:rsidR="008F7A5A">
        <w:rPr>
          <w:rFonts w:ascii="Arial" w:hAnsi="Arial" w:cs="Arial"/>
          <w:sz w:val="24"/>
          <w:szCs w:val="24"/>
        </w:rPr>
        <w:t>.</w:t>
      </w:r>
    </w:p>
    <w:p w:rsidR="00971F72" w:rsidRDefault="006915CF" w:rsidP="00C53C73">
      <w:pPr>
        <w:pStyle w:val="Standard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7595">
        <w:rPr>
          <w:rFonts w:ascii="Arial" w:hAnsi="Arial" w:cs="Arial"/>
          <w:sz w:val="24"/>
          <w:szCs w:val="24"/>
        </w:rPr>
        <w:t xml:space="preserve">As famílias </w:t>
      </w:r>
      <w:r w:rsidR="002F0190">
        <w:rPr>
          <w:rFonts w:ascii="Arial" w:hAnsi="Arial" w:cs="Arial"/>
          <w:sz w:val="24"/>
          <w:szCs w:val="24"/>
        </w:rPr>
        <w:t>com</w:t>
      </w:r>
      <w:r w:rsidRPr="00057595">
        <w:rPr>
          <w:rFonts w:ascii="Arial" w:hAnsi="Arial" w:cs="Arial"/>
          <w:sz w:val="24"/>
          <w:szCs w:val="24"/>
        </w:rPr>
        <w:t xml:space="preserve"> maior riqueza específica foram </w:t>
      </w:r>
      <w:proofErr w:type="spellStart"/>
      <w:r w:rsidRPr="00057595">
        <w:rPr>
          <w:rFonts w:ascii="Arial" w:hAnsi="Arial" w:cs="Arial"/>
          <w:sz w:val="24"/>
          <w:szCs w:val="24"/>
        </w:rPr>
        <w:t>Fabaceae</w:t>
      </w:r>
      <w:proofErr w:type="spellEnd"/>
      <w:r w:rsidR="00551F91">
        <w:rPr>
          <w:rFonts w:ascii="Arial" w:hAnsi="Arial" w:cs="Arial"/>
          <w:sz w:val="24"/>
          <w:szCs w:val="24"/>
        </w:rPr>
        <w:t xml:space="preserve"> (18,18%)</w:t>
      </w:r>
      <w:r w:rsidR="002F0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7595">
        <w:rPr>
          <w:rFonts w:ascii="Arial" w:hAnsi="Arial" w:cs="Arial"/>
          <w:sz w:val="24"/>
          <w:szCs w:val="24"/>
        </w:rPr>
        <w:t>Annonaceae</w:t>
      </w:r>
      <w:proofErr w:type="spellEnd"/>
      <w:r w:rsidR="00551F91">
        <w:rPr>
          <w:rFonts w:ascii="Arial" w:hAnsi="Arial" w:cs="Arial"/>
          <w:sz w:val="24"/>
          <w:szCs w:val="24"/>
        </w:rPr>
        <w:t xml:space="preserve"> (9,09%)</w:t>
      </w:r>
      <w:r w:rsidR="002F01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7595">
        <w:rPr>
          <w:rFonts w:ascii="Arial" w:hAnsi="Arial" w:cs="Arial"/>
          <w:sz w:val="24"/>
          <w:szCs w:val="24"/>
        </w:rPr>
        <w:t>Rubiaceae</w:t>
      </w:r>
      <w:proofErr w:type="spellEnd"/>
      <w:r w:rsidR="00551F91">
        <w:rPr>
          <w:rFonts w:ascii="Arial" w:hAnsi="Arial" w:cs="Arial"/>
          <w:sz w:val="24"/>
          <w:szCs w:val="24"/>
        </w:rPr>
        <w:t xml:space="preserve"> (9,09%)</w:t>
      </w:r>
      <w:r w:rsidR="002F019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232BC">
        <w:rPr>
          <w:rFonts w:ascii="Arial" w:hAnsi="Arial" w:cs="Arial"/>
          <w:sz w:val="24"/>
          <w:szCs w:val="24"/>
        </w:rPr>
        <w:t>Asteraceae</w:t>
      </w:r>
      <w:proofErr w:type="spellEnd"/>
      <w:r w:rsidR="00551F91">
        <w:rPr>
          <w:rFonts w:ascii="Arial" w:hAnsi="Arial" w:cs="Arial"/>
          <w:sz w:val="24"/>
          <w:szCs w:val="24"/>
        </w:rPr>
        <w:t xml:space="preserve"> (6,82%)</w:t>
      </w:r>
      <w:r w:rsidR="002F0190">
        <w:rPr>
          <w:rFonts w:ascii="Arial" w:hAnsi="Arial" w:cs="Arial"/>
          <w:sz w:val="24"/>
          <w:szCs w:val="24"/>
        </w:rPr>
        <w:t>, totalizando 43,18</w:t>
      </w:r>
      <w:r w:rsidR="003232BC">
        <w:rPr>
          <w:rFonts w:ascii="Arial" w:hAnsi="Arial" w:cs="Arial"/>
          <w:sz w:val="24"/>
          <w:szCs w:val="24"/>
        </w:rPr>
        <w:t>%</w:t>
      </w:r>
      <w:r w:rsidR="002F0190">
        <w:rPr>
          <w:rFonts w:ascii="Arial" w:hAnsi="Arial" w:cs="Arial"/>
          <w:sz w:val="24"/>
          <w:szCs w:val="24"/>
        </w:rPr>
        <w:t xml:space="preserve"> das espécies amostradas</w:t>
      </w:r>
      <w:r w:rsidR="009F344C">
        <w:rPr>
          <w:rFonts w:ascii="Arial" w:hAnsi="Arial" w:cs="Arial"/>
          <w:sz w:val="24"/>
          <w:szCs w:val="24"/>
        </w:rPr>
        <w:t xml:space="preserve"> (Tab. 1)</w:t>
      </w:r>
      <w:r w:rsidR="002F01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57595">
        <w:rPr>
          <w:rFonts w:ascii="Arial" w:hAnsi="Arial" w:cs="Arial"/>
          <w:sz w:val="24"/>
          <w:szCs w:val="24"/>
        </w:rPr>
        <w:t>Myrtaceae</w:t>
      </w:r>
      <w:proofErr w:type="spellEnd"/>
      <w:r w:rsidR="00764E50">
        <w:rPr>
          <w:rFonts w:ascii="Arial" w:hAnsi="Arial" w:cs="Arial"/>
          <w:sz w:val="24"/>
          <w:szCs w:val="24"/>
        </w:rPr>
        <w:t xml:space="preserve"> (20,91%)</w:t>
      </w:r>
      <w:r w:rsidR="0005759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7595">
        <w:rPr>
          <w:rFonts w:ascii="Arial" w:hAnsi="Arial" w:cs="Arial"/>
          <w:sz w:val="24"/>
          <w:szCs w:val="24"/>
        </w:rPr>
        <w:t>Fabaceae</w:t>
      </w:r>
      <w:proofErr w:type="spellEnd"/>
      <w:r w:rsidR="00764E50">
        <w:rPr>
          <w:rFonts w:ascii="Arial" w:hAnsi="Arial" w:cs="Arial"/>
          <w:sz w:val="24"/>
          <w:szCs w:val="24"/>
        </w:rPr>
        <w:t xml:space="preserve"> (17,14%)</w:t>
      </w:r>
      <w:r w:rsidR="002F0190">
        <w:rPr>
          <w:rFonts w:ascii="Arial" w:hAnsi="Arial" w:cs="Arial"/>
          <w:sz w:val="24"/>
          <w:szCs w:val="24"/>
        </w:rPr>
        <w:t xml:space="preserve"> </w:t>
      </w:r>
      <w:r w:rsidR="003232BC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3232BC">
        <w:rPr>
          <w:rFonts w:ascii="Arial" w:hAnsi="Arial" w:cs="Arial"/>
          <w:sz w:val="24"/>
          <w:szCs w:val="24"/>
        </w:rPr>
        <w:t>Annonaceae</w:t>
      </w:r>
      <w:proofErr w:type="spellEnd"/>
      <w:r w:rsidR="00FA61B6">
        <w:rPr>
          <w:rFonts w:ascii="Arial" w:hAnsi="Arial" w:cs="Arial"/>
          <w:sz w:val="24"/>
          <w:szCs w:val="24"/>
        </w:rPr>
        <w:t xml:space="preserve"> (12,74%)</w:t>
      </w:r>
      <w:r w:rsidR="003232BC">
        <w:rPr>
          <w:rFonts w:ascii="Arial" w:hAnsi="Arial" w:cs="Arial"/>
          <w:sz w:val="24"/>
          <w:szCs w:val="24"/>
        </w:rPr>
        <w:t xml:space="preserve"> foram as famílias mais abundantes</w:t>
      </w:r>
      <w:r w:rsidR="009F344C">
        <w:rPr>
          <w:rFonts w:ascii="Arial" w:hAnsi="Arial" w:cs="Arial"/>
          <w:sz w:val="24"/>
          <w:szCs w:val="24"/>
        </w:rPr>
        <w:t>, representando 50,79% dos indivíduos amostrados (Tab. 1)</w:t>
      </w:r>
      <w:r w:rsidR="003232BC">
        <w:rPr>
          <w:rFonts w:ascii="Arial" w:hAnsi="Arial" w:cs="Arial"/>
          <w:sz w:val="24"/>
          <w:szCs w:val="24"/>
        </w:rPr>
        <w:t>.</w:t>
      </w:r>
      <w:r w:rsidR="00311A86">
        <w:rPr>
          <w:rFonts w:ascii="Arial" w:hAnsi="Arial" w:cs="Arial"/>
          <w:sz w:val="24"/>
          <w:szCs w:val="24"/>
        </w:rPr>
        <w:t xml:space="preserve"> Coincidentemente, as espécies mais abundantes, </w:t>
      </w:r>
      <w:proofErr w:type="spellStart"/>
      <w:r w:rsidR="00311A86" w:rsidRPr="00213519">
        <w:rPr>
          <w:rFonts w:ascii="Arial" w:hAnsi="Arial" w:cs="Arial"/>
          <w:i/>
          <w:sz w:val="24"/>
          <w:szCs w:val="24"/>
        </w:rPr>
        <w:t>Myrcia</w:t>
      </w:r>
      <w:proofErr w:type="spellEnd"/>
      <w:r w:rsidR="003844A3">
        <w:rPr>
          <w:rFonts w:ascii="Arial" w:hAnsi="Arial" w:cs="Arial"/>
          <w:sz w:val="24"/>
          <w:szCs w:val="24"/>
        </w:rPr>
        <w:t xml:space="preserve"> </w:t>
      </w:r>
      <w:r w:rsidR="003844A3" w:rsidRPr="003844A3">
        <w:rPr>
          <w:rFonts w:ascii="Arial" w:hAnsi="Arial" w:cs="Arial"/>
          <w:i/>
          <w:sz w:val="24"/>
          <w:szCs w:val="24"/>
        </w:rPr>
        <w:t>multiflora</w:t>
      </w:r>
      <w:r w:rsidR="00311A86">
        <w:rPr>
          <w:rFonts w:ascii="Arial" w:hAnsi="Arial" w:cs="Arial"/>
          <w:sz w:val="24"/>
          <w:szCs w:val="24"/>
        </w:rPr>
        <w:t xml:space="preserve"> (20,44%)</w:t>
      </w:r>
      <w:r w:rsidR="00311A86" w:rsidRPr="002A77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1A86" w:rsidRPr="002A775D">
        <w:rPr>
          <w:rFonts w:ascii="Arial" w:hAnsi="Arial" w:cs="Arial"/>
          <w:i/>
          <w:sz w:val="24"/>
          <w:szCs w:val="24"/>
        </w:rPr>
        <w:t>Pterodon</w:t>
      </w:r>
      <w:proofErr w:type="spellEnd"/>
      <w:r w:rsidR="00311A86" w:rsidRPr="002A77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1A86" w:rsidRPr="002A775D">
        <w:rPr>
          <w:rFonts w:ascii="Arial" w:hAnsi="Arial" w:cs="Arial"/>
          <w:i/>
          <w:sz w:val="24"/>
          <w:szCs w:val="24"/>
        </w:rPr>
        <w:t>emarginatus</w:t>
      </w:r>
      <w:proofErr w:type="spellEnd"/>
      <w:r w:rsidR="00311A86">
        <w:rPr>
          <w:rFonts w:ascii="Arial" w:hAnsi="Arial" w:cs="Arial"/>
          <w:i/>
          <w:sz w:val="24"/>
          <w:szCs w:val="24"/>
        </w:rPr>
        <w:t xml:space="preserve"> </w:t>
      </w:r>
      <w:r w:rsidR="00311A86" w:rsidRPr="00A5423A">
        <w:rPr>
          <w:rFonts w:ascii="Arial" w:hAnsi="Arial" w:cs="Arial"/>
          <w:sz w:val="24"/>
          <w:szCs w:val="24"/>
        </w:rPr>
        <w:t>(14,94%)</w:t>
      </w:r>
      <w:r w:rsidR="00311A86">
        <w:rPr>
          <w:rFonts w:ascii="Arial" w:hAnsi="Arial" w:cs="Arial"/>
          <w:sz w:val="24"/>
          <w:szCs w:val="24"/>
        </w:rPr>
        <w:t xml:space="preserve"> e</w:t>
      </w:r>
      <w:r w:rsidR="00311A86" w:rsidRPr="002A77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A86" w:rsidRPr="002A775D">
        <w:rPr>
          <w:rFonts w:ascii="Arial" w:hAnsi="Arial" w:cs="Arial"/>
          <w:i/>
          <w:sz w:val="24"/>
          <w:szCs w:val="24"/>
        </w:rPr>
        <w:t>Xylopia</w:t>
      </w:r>
      <w:proofErr w:type="spellEnd"/>
      <w:r w:rsidR="00311A86" w:rsidRPr="002A775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11A86">
        <w:rPr>
          <w:rFonts w:ascii="Arial" w:hAnsi="Arial" w:cs="Arial"/>
          <w:i/>
          <w:sz w:val="24"/>
          <w:szCs w:val="24"/>
        </w:rPr>
        <w:t>aromatica</w:t>
      </w:r>
      <w:proofErr w:type="spellEnd"/>
      <w:r w:rsidR="00311A86">
        <w:rPr>
          <w:rFonts w:ascii="Arial" w:hAnsi="Arial" w:cs="Arial"/>
          <w:sz w:val="24"/>
          <w:szCs w:val="24"/>
        </w:rPr>
        <w:t xml:space="preserve"> (11,64%) contribuem </w:t>
      </w:r>
      <w:r w:rsidR="00A148A7">
        <w:rPr>
          <w:rFonts w:ascii="Arial" w:hAnsi="Arial" w:cs="Arial"/>
          <w:sz w:val="24"/>
          <w:szCs w:val="24"/>
        </w:rPr>
        <w:t xml:space="preserve">expressivamente </w:t>
      </w:r>
      <w:r w:rsidR="00311A86">
        <w:rPr>
          <w:rFonts w:ascii="Arial" w:hAnsi="Arial" w:cs="Arial"/>
          <w:sz w:val="24"/>
          <w:szCs w:val="24"/>
        </w:rPr>
        <w:t xml:space="preserve">para a abundância de suas respectivas famílias, confirmando a baixa </w:t>
      </w:r>
      <w:proofErr w:type="spellStart"/>
      <w:r w:rsidR="00311A86">
        <w:rPr>
          <w:rFonts w:ascii="Arial" w:hAnsi="Arial" w:cs="Arial"/>
          <w:sz w:val="24"/>
          <w:szCs w:val="24"/>
        </w:rPr>
        <w:t>equ</w:t>
      </w:r>
      <w:r w:rsidR="00F72663">
        <w:rPr>
          <w:rFonts w:ascii="Arial" w:hAnsi="Arial" w:cs="Arial"/>
          <w:sz w:val="24"/>
          <w:szCs w:val="24"/>
        </w:rPr>
        <w:t>abilidade</w:t>
      </w:r>
      <w:proofErr w:type="spellEnd"/>
      <w:r w:rsidR="00A148A7">
        <w:rPr>
          <w:rFonts w:ascii="Arial" w:hAnsi="Arial" w:cs="Arial"/>
          <w:sz w:val="24"/>
          <w:szCs w:val="24"/>
        </w:rPr>
        <w:t xml:space="preserve"> (Tab. 1)</w:t>
      </w:r>
      <w:r w:rsidR="00311A86">
        <w:rPr>
          <w:rFonts w:ascii="Arial" w:hAnsi="Arial" w:cs="Arial"/>
          <w:sz w:val="24"/>
          <w:szCs w:val="24"/>
        </w:rPr>
        <w:t>.</w:t>
      </w:r>
    </w:p>
    <w:p w:rsidR="0076047C" w:rsidRDefault="0076047C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44 espécies amostradas, a maioria (59,09%) ocorre no cerrado e na floresta estacional semidecídua, podendo ser consideradas espécies indicadoras da transição entre cerrado e floresta estacional semidecídua (Tab. 1). Constatamos que 29,55% são espécies típicas de cerrado, isto é, ocorrem apenas neste tipo de vegetação, enquanto 11,36% são típicas de floresta estacional semidecídua (Tab. 1).</w:t>
      </w:r>
    </w:p>
    <w:p w:rsidR="0076047C" w:rsidRDefault="0076047C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As espécies com maior valor de importância foram </w:t>
      </w:r>
      <w:proofErr w:type="spellStart"/>
      <w:r w:rsidRPr="00600E7F">
        <w:rPr>
          <w:rFonts w:ascii="Arial" w:hAnsi="Arial" w:cs="Arial"/>
          <w:i/>
          <w:iCs/>
          <w:sz w:val="24"/>
          <w:szCs w:val="24"/>
        </w:rPr>
        <w:t>Pterodon</w:t>
      </w:r>
      <w:proofErr w:type="spellEnd"/>
      <w:r w:rsidRPr="00600E7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00E7F">
        <w:rPr>
          <w:rFonts w:ascii="Arial" w:hAnsi="Arial" w:cs="Arial"/>
          <w:i/>
          <w:iCs/>
          <w:sz w:val="24"/>
          <w:szCs w:val="24"/>
        </w:rPr>
        <w:t>emarginatus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Myrcia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3844A3" w:rsidRPr="003844A3">
        <w:rPr>
          <w:rFonts w:ascii="Arial" w:hAnsi="Arial" w:cs="Arial"/>
          <w:i/>
          <w:iCs/>
          <w:sz w:val="24"/>
          <w:szCs w:val="24"/>
        </w:rPr>
        <w:t>multiflora</w:t>
      </w:r>
      <w:r w:rsidR="003844A3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600E7F">
        <w:rPr>
          <w:rFonts w:ascii="Arial" w:hAnsi="Arial" w:cs="Arial"/>
          <w:i/>
          <w:iCs/>
          <w:sz w:val="24"/>
          <w:szCs w:val="24"/>
        </w:rPr>
        <w:t>Vochysia</w:t>
      </w:r>
      <w:proofErr w:type="spellEnd"/>
      <w:r w:rsidRPr="00600E7F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600E7F">
        <w:rPr>
          <w:rFonts w:ascii="Arial" w:hAnsi="Arial" w:cs="Arial"/>
          <w:i/>
          <w:iCs/>
          <w:sz w:val="24"/>
          <w:szCs w:val="24"/>
        </w:rPr>
        <w:t>tucanorum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600E7F">
        <w:rPr>
          <w:rFonts w:ascii="Arial" w:hAnsi="Arial" w:cs="Arial"/>
          <w:i/>
          <w:iCs/>
          <w:sz w:val="24"/>
          <w:szCs w:val="24"/>
        </w:rPr>
        <w:t>Ocotea</w:t>
      </w:r>
      <w:proofErr w:type="spellEnd"/>
      <w:r w:rsidR="003844A3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844A3" w:rsidRPr="003844A3">
        <w:rPr>
          <w:rFonts w:ascii="Arial" w:hAnsi="Arial" w:cs="Arial"/>
          <w:i/>
          <w:iCs/>
          <w:sz w:val="24"/>
          <w:szCs w:val="24"/>
        </w:rPr>
        <w:t>pulchella</w:t>
      </w:r>
      <w:proofErr w:type="spellEnd"/>
      <w:r w:rsidRPr="003844A3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e </w:t>
      </w:r>
      <w:proofErr w:type="spellStart"/>
      <w:r w:rsidRPr="00DC1E79">
        <w:rPr>
          <w:rFonts w:ascii="Arial" w:hAnsi="Arial" w:cs="Arial"/>
          <w:i/>
          <w:iCs/>
          <w:sz w:val="24"/>
          <w:szCs w:val="24"/>
        </w:rPr>
        <w:t>Xylopia</w:t>
      </w:r>
      <w:proofErr w:type="spellEnd"/>
      <w:r w:rsidRPr="00DC1E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1E79">
        <w:rPr>
          <w:rFonts w:ascii="Arial" w:hAnsi="Arial" w:cs="Arial"/>
          <w:i/>
          <w:iCs/>
          <w:sz w:val="24"/>
          <w:szCs w:val="24"/>
        </w:rPr>
        <w:t>aromatica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, todas indicadoras de transição </w:t>
      </w:r>
      <w:proofErr w:type="spellStart"/>
      <w:r>
        <w:rPr>
          <w:rFonts w:ascii="Arial" w:hAnsi="Arial" w:cs="Arial"/>
          <w:iCs/>
          <w:sz w:val="24"/>
          <w:szCs w:val="24"/>
        </w:rPr>
        <w:t>cerrado-floresta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estacional semidecídua, exceto </w:t>
      </w:r>
      <w:proofErr w:type="spellStart"/>
      <w:r w:rsidRPr="00DC1E79">
        <w:rPr>
          <w:rFonts w:ascii="Arial" w:hAnsi="Arial" w:cs="Arial"/>
          <w:i/>
          <w:iCs/>
          <w:sz w:val="24"/>
          <w:szCs w:val="24"/>
        </w:rPr>
        <w:t>Xylopia</w:t>
      </w:r>
      <w:proofErr w:type="spellEnd"/>
      <w:r w:rsidRPr="00DC1E7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C1E79">
        <w:rPr>
          <w:rFonts w:ascii="Arial" w:hAnsi="Arial" w:cs="Arial"/>
          <w:i/>
          <w:iCs/>
          <w:sz w:val="24"/>
          <w:szCs w:val="24"/>
        </w:rPr>
        <w:t>aromatica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que é típica de cerrado (Tab. 1). </w:t>
      </w:r>
      <w:r w:rsidR="00053381">
        <w:rPr>
          <w:rFonts w:ascii="Arial" w:hAnsi="Arial" w:cs="Arial"/>
          <w:iCs/>
          <w:sz w:val="24"/>
          <w:szCs w:val="24"/>
        </w:rPr>
        <w:t xml:space="preserve">Esse </w:t>
      </w:r>
      <w:r>
        <w:rPr>
          <w:rFonts w:ascii="Arial" w:hAnsi="Arial" w:cs="Arial"/>
          <w:iCs/>
          <w:sz w:val="24"/>
          <w:szCs w:val="24"/>
        </w:rPr>
        <w:t>resultado sugere que o fragmento da Gleba Fazenda Água da Ressaca seja uma transição entre o cerrado e a floresta estacional semidecídua</w:t>
      </w:r>
      <w:r w:rsidR="00003926">
        <w:rPr>
          <w:rFonts w:ascii="Arial" w:hAnsi="Arial" w:cs="Arial"/>
          <w:iCs/>
          <w:sz w:val="24"/>
          <w:szCs w:val="24"/>
        </w:rPr>
        <w:t xml:space="preserve">, caracterizada por fisionomia de </w:t>
      </w:r>
      <w:proofErr w:type="spellStart"/>
      <w:r w:rsidR="00003926">
        <w:rPr>
          <w:rFonts w:ascii="Arial" w:hAnsi="Arial" w:cs="Arial"/>
          <w:iCs/>
          <w:sz w:val="24"/>
          <w:szCs w:val="24"/>
        </w:rPr>
        <w:t>ecótono</w:t>
      </w:r>
      <w:proofErr w:type="spellEnd"/>
      <w:r>
        <w:rPr>
          <w:rFonts w:ascii="Arial" w:hAnsi="Arial" w:cs="Arial"/>
          <w:iCs/>
          <w:sz w:val="24"/>
          <w:szCs w:val="24"/>
        </w:rPr>
        <w:t>.</w:t>
      </w:r>
    </w:p>
    <w:p w:rsidR="0076047C" w:rsidRDefault="0076047C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Verificamos que as espécies arbóreas</w:t>
      </w:r>
      <w:r w:rsidR="008F3D88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8F3D88" w:rsidRPr="002A05B8">
        <w:rPr>
          <w:rFonts w:ascii="Arial" w:hAnsi="Arial" w:cs="Arial"/>
          <w:i/>
          <w:iCs/>
          <w:sz w:val="24"/>
          <w:szCs w:val="24"/>
        </w:rPr>
        <w:t>Cedrela</w:t>
      </w:r>
      <w:proofErr w:type="spellEnd"/>
      <w:r w:rsidR="008F3D88" w:rsidRPr="002A05B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F3D88" w:rsidRPr="002A05B8">
        <w:rPr>
          <w:rFonts w:ascii="Arial" w:hAnsi="Arial" w:cs="Arial"/>
          <w:i/>
          <w:iCs/>
          <w:sz w:val="24"/>
          <w:szCs w:val="24"/>
        </w:rPr>
        <w:t>fissilis</w:t>
      </w:r>
      <w:proofErr w:type="spellEnd"/>
      <w:r w:rsidR="008F3D88" w:rsidRPr="002A05B8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="008F3D88">
        <w:rPr>
          <w:rFonts w:ascii="Arial" w:hAnsi="Arial" w:cs="Arial"/>
          <w:i/>
          <w:iCs/>
          <w:sz w:val="24"/>
          <w:szCs w:val="24"/>
        </w:rPr>
        <w:t>Inga</w:t>
      </w:r>
      <w:proofErr w:type="spellEnd"/>
      <w:r w:rsidR="008F3D88">
        <w:rPr>
          <w:rFonts w:ascii="Arial" w:hAnsi="Arial" w:cs="Arial"/>
          <w:i/>
          <w:iCs/>
          <w:sz w:val="24"/>
          <w:szCs w:val="24"/>
        </w:rPr>
        <w:t xml:space="preserve"> vera</w:t>
      </w:r>
      <w:r w:rsidR="008F3D88">
        <w:rPr>
          <w:rFonts w:ascii="Arial" w:hAnsi="Arial" w:cs="Arial"/>
          <w:iCs/>
          <w:sz w:val="24"/>
          <w:szCs w:val="24"/>
        </w:rPr>
        <w:t>,</w:t>
      </w:r>
      <w:r w:rsidR="008F3D88" w:rsidRPr="002A05B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3D88" w:rsidRPr="002A05B8">
        <w:rPr>
          <w:rFonts w:ascii="Arial" w:hAnsi="Arial" w:cs="Arial"/>
          <w:i/>
          <w:iCs/>
          <w:sz w:val="24"/>
          <w:szCs w:val="24"/>
        </w:rPr>
        <w:t>Parapiptadenia</w:t>
      </w:r>
      <w:proofErr w:type="spellEnd"/>
      <w:r w:rsidR="008F3D88" w:rsidRPr="002A05B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8F3D88">
        <w:rPr>
          <w:rFonts w:ascii="Arial" w:hAnsi="Arial" w:cs="Arial"/>
          <w:i/>
          <w:iCs/>
          <w:sz w:val="24"/>
          <w:szCs w:val="24"/>
        </w:rPr>
        <w:t>ri</w:t>
      </w:r>
      <w:r w:rsidR="008F3D88" w:rsidRPr="002A05B8">
        <w:rPr>
          <w:rFonts w:ascii="Arial" w:hAnsi="Arial" w:cs="Arial"/>
          <w:i/>
          <w:iCs/>
          <w:sz w:val="24"/>
          <w:szCs w:val="24"/>
        </w:rPr>
        <w:t>gida</w:t>
      </w:r>
      <w:proofErr w:type="spellEnd"/>
      <w:r w:rsidR="008F3D88" w:rsidRPr="008F3D88">
        <w:rPr>
          <w:rFonts w:ascii="Arial" w:hAnsi="Arial" w:cs="Arial"/>
          <w:iCs/>
          <w:sz w:val="24"/>
          <w:szCs w:val="24"/>
        </w:rPr>
        <w:t>,</w:t>
      </w:r>
      <w:r w:rsidR="008F3D8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típicas de floresta estacional </w:t>
      </w:r>
      <w:r w:rsidRPr="002A05B8">
        <w:rPr>
          <w:rFonts w:ascii="Arial" w:hAnsi="Arial" w:cs="Arial"/>
          <w:iCs/>
          <w:sz w:val="24"/>
          <w:szCs w:val="24"/>
        </w:rPr>
        <w:t>semidecídua ocorrem</w:t>
      </w:r>
      <w:r>
        <w:rPr>
          <w:rFonts w:ascii="Arial" w:hAnsi="Arial" w:cs="Arial"/>
          <w:iCs/>
          <w:sz w:val="24"/>
          <w:szCs w:val="24"/>
        </w:rPr>
        <w:t xml:space="preserve"> no estrato superior, enquanto as espécies típicas de cerrado </w:t>
      </w:r>
      <w:r w:rsidRPr="00EB703E">
        <w:rPr>
          <w:rFonts w:ascii="Arial" w:hAnsi="Arial" w:cs="Arial"/>
          <w:iCs/>
          <w:sz w:val="24"/>
          <w:szCs w:val="24"/>
        </w:rPr>
        <w:t xml:space="preserve">como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Xylopia</w:t>
      </w:r>
      <w:proofErr w:type="spellEnd"/>
      <w:r w:rsidRPr="00EB70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aromatica</w:t>
      </w:r>
      <w:proofErr w:type="spellEnd"/>
      <w:r w:rsidRPr="00EB703E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Coussarea</w:t>
      </w:r>
      <w:proofErr w:type="spellEnd"/>
      <w:r w:rsidRPr="00EB70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hydrangeifolia</w:t>
      </w:r>
      <w:proofErr w:type="spellEnd"/>
      <w:r w:rsidRPr="00EB703E">
        <w:rPr>
          <w:rFonts w:ascii="Arial" w:hAnsi="Arial" w:cs="Arial"/>
          <w:iCs/>
          <w:sz w:val="24"/>
          <w:szCs w:val="24"/>
        </w:rPr>
        <w:t xml:space="preserve">,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Miconia</w:t>
      </w:r>
      <w:proofErr w:type="spellEnd"/>
      <w:r w:rsidRPr="00EB70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albicans</w:t>
      </w:r>
      <w:proofErr w:type="spellEnd"/>
      <w:r w:rsidRPr="00EB703E">
        <w:rPr>
          <w:rFonts w:ascii="Arial" w:hAnsi="Arial" w:cs="Arial"/>
          <w:iCs/>
          <w:sz w:val="24"/>
          <w:szCs w:val="24"/>
        </w:rPr>
        <w:t xml:space="preserve"> e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Gochnatia</w:t>
      </w:r>
      <w:proofErr w:type="spellEnd"/>
      <w:r w:rsidRPr="00EB703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703E">
        <w:rPr>
          <w:rFonts w:ascii="Arial" w:hAnsi="Arial" w:cs="Arial"/>
          <w:i/>
          <w:iCs/>
          <w:sz w:val="24"/>
          <w:szCs w:val="24"/>
        </w:rPr>
        <w:t>barrosii</w:t>
      </w:r>
      <w:proofErr w:type="spellEnd"/>
      <w:r w:rsidRPr="00EB703E">
        <w:rPr>
          <w:rFonts w:ascii="Arial" w:hAnsi="Arial" w:cs="Arial"/>
          <w:iCs/>
          <w:sz w:val="24"/>
          <w:szCs w:val="24"/>
        </w:rPr>
        <w:t xml:space="preserve"> ocorrem no </w:t>
      </w:r>
      <w:proofErr w:type="spellStart"/>
      <w:r w:rsidRPr="00EB703E">
        <w:rPr>
          <w:rFonts w:ascii="Arial" w:hAnsi="Arial" w:cs="Arial"/>
          <w:iCs/>
          <w:sz w:val="24"/>
          <w:szCs w:val="24"/>
        </w:rPr>
        <w:t>subosque</w:t>
      </w:r>
      <w:proofErr w:type="spellEnd"/>
      <w:r w:rsidRPr="00EB703E">
        <w:rPr>
          <w:rFonts w:ascii="Arial" w:hAnsi="Arial" w:cs="Arial"/>
          <w:iCs/>
          <w:sz w:val="24"/>
          <w:szCs w:val="24"/>
        </w:rPr>
        <w:t>.</w:t>
      </w:r>
    </w:p>
    <w:p w:rsidR="0076047C" w:rsidRDefault="0076047C" w:rsidP="00C5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Constatamos que a área é perturbada a partir de indícios de incêndios frequentes; da presença de gramíneas exóticas como </w:t>
      </w:r>
      <w:proofErr w:type="spellStart"/>
      <w:r w:rsidRPr="00F66899">
        <w:rPr>
          <w:rFonts w:ascii="Arial" w:hAnsi="Arial" w:cs="Arial"/>
          <w:i/>
          <w:iCs/>
          <w:sz w:val="24"/>
          <w:szCs w:val="24"/>
        </w:rPr>
        <w:t>Brachiaria</w:t>
      </w:r>
      <w:proofErr w:type="spellEnd"/>
      <w:r w:rsidRPr="00F6689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6899">
        <w:rPr>
          <w:rFonts w:ascii="Arial" w:hAnsi="Arial" w:cs="Arial"/>
          <w:i/>
          <w:iCs/>
          <w:sz w:val="24"/>
          <w:szCs w:val="24"/>
        </w:rPr>
        <w:t>decumbens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sz w:val="24"/>
          <w:szCs w:val="24"/>
        </w:rPr>
        <w:t>Stapf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e </w:t>
      </w:r>
      <w:hyperlink r:id="rId9" w:history="1">
        <w:proofErr w:type="spellStart"/>
        <w:r w:rsidRPr="00F66899">
          <w:rPr>
            <w:rStyle w:val="name"/>
            <w:rFonts w:ascii="Arial" w:hAnsi="Arial" w:cs="Arial"/>
            <w:i/>
            <w:iCs/>
            <w:sz w:val="24"/>
          </w:rPr>
          <w:t>Melinis</w:t>
        </w:r>
        <w:proofErr w:type="spellEnd"/>
        <w:r w:rsidRPr="00F66899">
          <w:rPr>
            <w:rStyle w:val="name"/>
            <w:rFonts w:ascii="Arial" w:hAnsi="Arial" w:cs="Arial"/>
            <w:sz w:val="24"/>
          </w:rPr>
          <w:t xml:space="preserve"> </w:t>
        </w:r>
        <w:proofErr w:type="spellStart"/>
        <w:r w:rsidRPr="00F66899">
          <w:rPr>
            <w:rStyle w:val="name"/>
            <w:rFonts w:ascii="Arial" w:hAnsi="Arial" w:cs="Arial"/>
            <w:i/>
            <w:iCs/>
            <w:sz w:val="24"/>
          </w:rPr>
          <w:t>minutiflora</w:t>
        </w:r>
        <w:proofErr w:type="spellEnd"/>
        <w:r w:rsidRPr="00F66899">
          <w:rPr>
            <w:rStyle w:val="name"/>
            <w:rFonts w:ascii="Arial" w:hAnsi="Arial" w:cs="Arial"/>
            <w:sz w:val="24"/>
          </w:rPr>
          <w:t xml:space="preserve"> </w:t>
        </w:r>
        <w:proofErr w:type="spellStart"/>
        <w:r w:rsidRPr="00F66899">
          <w:rPr>
            <w:rStyle w:val="authorship"/>
            <w:rFonts w:ascii="Arial" w:hAnsi="Arial" w:cs="Arial"/>
            <w:sz w:val="24"/>
          </w:rPr>
          <w:t>P.Beauv.</w:t>
        </w:r>
      </w:hyperlink>
      <w:r>
        <w:rPr>
          <w:rFonts w:ascii="Arial" w:hAnsi="Arial" w:cs="Arial"/>
          <w:iCs/>
          <w:sz w:val="24"/>
          <w:szCs w:val="24"/>
        </w:rPr>
        <w:t>;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além da ocorrência de </w:t>
      </w:r>
      <w:proofErr w:type="spellStart"/>
      <w:r w:rsidRPr="00833351">
        <w:rPr>
          <w:rFonts w:ascii="Arial" w:hAnsi="Arial" w:cs="Arial"/>
          <w:i/>
          <w:iCs/>
          <w:sz w:val="24"/>
          <w:szCs w:val="24"/>
        </w:rPr>
        <w:t>Protium</w:t>
      </w:r>
      <w:proofErr w:type="spellEnd"/>
      <w:r w:rsidRPr="0083335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33351">
        <w:rPr>
          <w:rFonts w:ascii="Arial" w:hAnsi="Arial" w:cs="Arial"/>
          <w:i/>
          <w:iCs/>
          <w:sz w:val="24"/>
          <w:szCs w:val="24"/>
        </w:rPr>
        <w:t>heptaphyllum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(7,08% dos indivíduos) </w:t>
      </w:r>
      <w:r w:rsidRPr="00B321A3">
        <w:rPr>
          <w:rFonts w:ascii="Arial" w:hAnsi="Arial" w:cs="Arial"/>
          <w:iCs/>
          <w:sz w:val="24"/>
          <w:szCs w:val="24"/>
        </w:rPr>
        <w:t xml:space="preserve">e </w:t>
      </w:r>
      <w:proofErr w:type="spellStart"/>
      <w:r w:rsidRPr="00833351">
        <w:rPr>
          <w:rFonts w:ascii="Arial" w:hAnsi="Arial" w:cs="Arial"/>
          <w:i/>
          <w:iCs/>
          <w:sz w:val="24"/>
          <w:szCs w:val="24"/>
        </w:rPr>
        <w:t>Gochnatia</w:t>
      </w:r>
      <w:proofErr w:type="spellEnd"/>
      <w:r w:rsidRPr="0083335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833351">
        <w:rPr>
          <w:rFonts w:ascii="Arial" w:hAnsi="Arial" w:cs="Arial"/>
          <w:i/>
          <w:iCs/>
          <w:sz w:val="24"/>
          <w:szCs w:val="24"/>
        </w:rPr>
        <w:t>polymorpha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(3,77% dos indivíduos), espécies </w:t>
      </w:r>
      <w:r w:rsidRPr="00B321A3">
        <w:rPr>
          <w:rFonts w:ascii="Arial" w:hAnsi="Arial" w:cs="Arial"/>
          <w:iCs/>
          <w:sz w:val="24"/>
          <w:szCs w:val="24"/>
        </w:rPr>
        <w:t xml:space="preserve">arbóreas </w:t>
      </w:r>
      <w:r w:rsidRPr="00B321A3">
        <w:rPr>
          <w:rFonts w:ascii="Arial" w:hAnsi="Arial" w:cs="Arial"/>
          <w:sz w:val="24"/>
          <w:szCs w:val="24"/>
        </w:rPr>
        <w:t>comuns em cerrados paulistas (LEITÃO-FILHO, 1992), contudo</w:t>
      </w:r>
      <w:r w:rsidR="00807E79">
        <w:rPr>
          <w:rFonts w:ascii="Arial" w:hAnsi="Arial" w:cs="Arial"/>
          <w:sz w:val="24"/>
          <w:szCs w:val="24"/>
        </w:rPr>
        <w:t>,</w:t>
      </w:r>
      <w:r w:rsidRPr="00B32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evidentes</w:t>
      </w:r>
      <w:r w:rsidRPr="00B321A3">
        <w:rPr>
          <w:rFonts w:ascii="Arial" w:hAnsi="Arial" w:cs="Arial"/>
          <w:sz w:val="24"/>
          <w:szCs w:val="24"/>
        </w:rPr>
        <w:t xml:space="preserve"> em áreas com efeito de borda (PINHEIRO; MONTEIRO, 2008).</w:t>
      </w:r>
    </w:p>
    <w:p w:rsidR="00156F14" w:rsidRDefault="00263890" w:rsidP="00354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Verificamos</w:t>
      </w:r>
      <w:r w:rsidRPr="00E577C2">
        <w:rPr>
          <w:rFonts w:ascii="Arial" w:hAnsi="Arial" w:cs="Arial"/>
          <w:sz w:val="24"/>
          <w:szCs w:val="24"/>
        </w:rPr>
        <w:t xml:space="preserve"> uma diferença abrupta </w:t>
      </w:r>
      <w:r>
        <w:rPr>
          <w:rFonts w:ascii="Arial" w:hAnsi="Arial" w:cs="Arial"/>
          <w:sz w:val="24"/>
          <w:szCs w:val="24"/>
        </w:rPr>
        <w:t xml:space="preserve">entre dois grupos de parcelas. No grupo formado por nove </w:t>
      </w:r>
      <w:r w:rsidRPr="00407848">
        <w:rPr>
          <w:rFonts w:ascii="Arial" w:hAnsi="Arial" w:cs="Arial"/>
          <w:sz w:val="24"/>
          <w:szCs w:val="24"/>
        </w:rPr>
        <w:t>parcelas iniciais, ocorre</w:t>
      </w:r>
      <w:r>
        <w:rPr>
          <w:rFonts w:ascii="Arial" w:hAnsi="Arial" w:cs="Arial"/>
          <w:sz w:val="24"/>
          <w:szCs w:val="24"/>
        </w:rPr>
        <w:t xml:space="preserve">m </w:t>
      </w:r>
      <w:r w:rsidRPr="00407848">
        <w:rPr>
          <w:rFonts w:ascii="Arial" w:hAnsi="Arial" w:cs="Arial"/>
          <w:sz w:val="24"/>
          <w:szCs w:val="24"/>
        </w:rPr>
        <w:t xml:space="preserve">espécies de cerrado, ausência de </w:t>
      </w:r>
      <w:r>
        <w:rPr>
          <w:rFonts w:ascii="Arial" w:hAnsi="Arial" w:cs="Arial"/>
          <w:sz w:val="24"/>
          <w:szCs w:val="24"/>
        </w:rPr>
        <w:lastRenderedPageBreak/>
        <w:t>formação de dossel e</w:t>
      </w:r>
      <w:r w:rsidRPr="00407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menor densidade </w:t>
      </w:r>
      <w:r w:rsidRPr="00407848">
        <w:rPr>
          <w:rFonts w:ascii="Arial" w:hAnsi="Arial" w:cs="Arial"/>
          <w:sz w:val="24"/>
          <w:szCs w:val="24"/>
        </w:rPr>
        <w:t xml:space="preserve">de serapilheira. </w:t>
      </w:r>
      <w:r>
        <w:rPr>
          <w:rFonts w:ascii="Arial" w:hAnsi="Arial" w:cs="Arial"/>
          <w:sz w:val="24"/>
          <w:szCs w:val="24"/>
        </w:rPr>
        <w:t xml:space="preserve">No outro grupo, formado por sete parcelas finais, ocorrem espécies de floresta estacional semidecídua, um aumento da altura das espécies arbóreas, formação de um dossel contínuo e </w:t>
      </w:r>
      <w:r w:rsidRPr="00EB3B91">
        <w:rPr>
          <w:rFonts w:ascii="Arial" w:hAnsi="Arial" w:cs="Arial"/>
          <w:sz w:val="24"/>
          <w:szCs w:val="24"/>
        </w:rPr>
        <w:t>maior densidade da serapilheira.</w:t>
      </w:r>
      <w:r w:rsidR="00DA7BF2" w:rsidRPr="00DA7BF2">
        <w:rPr>
          <w:rFonts w:ascii="Arial" w:hAnsi="Arial" w:cs="Arial"/>
          <w:sz w:val="24"/>
          <w:szCs w:val="24"/>
        </w:rPr>
        <w:t xml:space="preserve"> </w:t>
      </w:r>
      <w:r w:rsidR="003542E3" w:rsidRPr="00D05254">
        <w:rPr>
          <w:rFonts w:ascii="Arial" w:hAnsi="Arial" w:cs="Arial"/>
          <w:sz w:val="24"/>
          <w:szCs w:val="24"/>
        </w:rPr>
        <w:t>Atribuímos es</w:t>
      </w:r>
      <w:r w:rsidR="003542E3">
        <w:rPr>
          <w:rFonts w:ascii="Arial" w:hAnsi="Arial" w:cs="Arial"/>
          <w:sz w:val="24"/>
          <w:szCs w:val="24"/>
        </w:rPr>
        <w:t>s</w:t>
      </w:r>
      <w:r w:rsidR="003542E3" w:rsidRPr="00D05254">
        <w:rPr>
          <w:rFonts w:ascii="Arial" w:hAnsi="Arial" w:cs="Arial"/>
          <w:sz w:val="24"/>
          <w:szCs w:val="24"/>
        </w:rPr>
        <w:t>a diferença</w:t>
      </w:r>
      <w:r w:rsidR="003542E3">
        <w:rPr>
          <w:rFonts w:ascii="Arial" w:hAnsi="Arial" w:cs="Arial"/>
          <w:sz w:val="24"/>
          <w:szCs w:val="24"/>
        </w:rPr>
        <w:t xml:space="preserve"> florística</w:t>
      </w:r>
      <w:r w:rsidR="003542E3" w:rsidRPr="00D05254">
        <w:rPr>
          <w:rFonts w:ascii="Arial" w:hAnsi="Arial" w:cs="Arial"/>
          <w:sz w:val="24"/>
          <w:szCs w:val="24"/>
        </w:rPr>
        <w:t xml:space="preserve"> à ocorrência de perturbações mais intensas no primeiro grupo de parcelas</w:t>
      </w:r>
      <w:r w:rsidR="003542E3">
        <w:rPr>
          <w:rFonts w:ascii="Arial" w:hAnsi="Arial" w:cs="Arial"/>
          <w:sz w:val="24"/>
          <w:szCs w:val="24"/>
        </w:rPr>
        <w:t xml:space="preserve">, que favoreceram espécies de cerrado por possuírem adaptações morfológicas e fisiológicas que as tornam mais resilientes a perturbações pelo fogo, além de possuírem alta capacidade de rebrota por meio de órgãos subterrâneos, após o pisoteio do pastejo ou o fogo intenso.  Já as demais parcelas não apresentam indícios de perturbações, favorecendo o desenvolvimento de espécies de floresta </w:t>
      </w:r>
      <w:r w:rsidR="003542E3" w:rsidRPr="00647842">
        <w:rPr>
          <w:rFonts w:ascii="Arial" w:hAnsi="Arial" w:cs="Arial"/>
          <w:sz w:val="24"/>
          <w:szCs w:val="24"/>
        </w:rPr>
        <w:t>estacional, que são mais sensíveis a esse tipo de perturbação.</w:t>
      </w:r>
    </w:p>
    <w:p w:rsidR="00156F14" w:rsidRDefault="00156F14" w:rsidP="00156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178" w:rsidRPr="00C53C73" w:rsidRDefault="00CA1178" w:rsidP="00156F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0"/>
        </w:rPr>
      </w:pPr>
      <w:r w:rsidRPr="00C53C73">
        <w:rPr>
          <w:rFonts w:ascii="Arial" w:hAnsi="Arial" w:cs="Arial"/>
          <w:b/>
          <w:sz w:val="24"/>
          <w:szCs w:val="20"/>
        </w:rPr>
        <w:t>Tabela 1</w:t>
      </w:r>
      <w:r w:rsidR="00C53C73" w:rsidRPr="00C53C73">
        <w:rPr>
          <w:rFonts w:ascii="Arial" w:hAnsi="Arial" w:cs="Arial"/>
          <w:b/>
          <w:sz w:val="24"/>
          <w:szCs w:val="20"/>
        </w:rPr>
        <w:t>.</w:t>
      </w:r>
      <w:r w:rsidRPr="00C53C73">
        <w:rPr>
          <w:rFonts w:ascii="Arial" w:hAnsi="Arial" w:cs="Arial"/>
          <w:sz w:val="24"/>
          <w:szCs w:val="20"/>
        </w:rPr>
        <w:t xml:space="preserve"> </w:t>
      </w:r>
      <w:r w:rsidR="007E61D2" w:rsidRPr="00C53C73">
        <w:rPr>
          <w:rFonts w:ascii="Arial" w:hAnsi="Arial" w:cs="Arial"/>
          <w:sz w:val="24"/>
          <w:szCs w:val="20"/>
        </w:rPr>
        <w:t>Lista das espécies da Gleba Fazenda Água da Ressaca, município de Bauru, estado de São</w:t>
      </w:r>
      <w:r w:rsidR="003844A3">
        <w:rPr>
          <w:rFonts w:ascii="Arial" w:hAnsi="Arial" w:cs="Arial"/>
          <w:sz w:val="24"/>
          <w:szCs w:val="20"/>
        </w:rPr>
        <w:t xml:space="preserve"> Paulo, indicando </w:t>
      </w:r>
      <w:r w:rsidR="007E61D2" w:rsidRPr="00C53C73">
        <w:rPr>
          <w:rFonts w:ascii="Arial" w:hAnsi="Arial" w:cs="Arial"/>
          <w:sz w:val="24"/>
          <w:szCs w:val="20"/>
        </w:rPr>
        <w:t>s espécies típicas de cerrado</w:t>
      </w:r>
      <w:r w:rsidR="00C4549A" w:rsidRPr="00C53C73">
        <w:rPr>
          <w:rFonts w:ascii="Arial" w:hAnsi="Arial" w:cs="Arial"/>
          <w:sz w:val="24"/>
          <w:szCs w:val="20"/>
        </w:rPr>
        <w:t xml:space="preserve"> (C)</w:t>
      </w:r>
      <w:r w:rsidR="007E61D2" w:rsidRPr="00C53C73">
        <w:rPr>
          <w:rFonts w:ascii="Arial" w:hAnsi="Arial" w:cs="Arial"/>
          <w:sz w:val="24"/>
          <w:szCs w:val="20"/>
        </w:rPr>
        <w:t>, de floresta estacional semidecídua</w:t>
      </w:r>
      <w:r w:rsidR="00C4549A" w:rsidRPr="00C53C73">
        <w:rPr>
          <w:rFonts w:ascii="Arial" w:hAnsi="Arial" w:cs="Arial"/>
          <w:sz w:val="24"/>
          <w:szCs w:val="20"/>
        </w:rPr>
        <w:t xml:space="preserve"> (FES)</w:t>
      </w:r>
      <w:r w:rsidR="007E61D2" w:rsidRPr="00C53C73">
        <w:rPr>
          <w:rFonts w:ascii="Arial" w:hAnsi="Arial" w:cs="Arial"/>
          <w:sz w:val="24"/>
          <w:szCs w:val="20"/>
        </w:rPr>
        <w:t xml:space="preserve"> ou indicadoras da transição </w:t>
      </w:r>
      <w:proofErr w:type="spellStart"/>
      <w:r w:rsidR="007E61D2" w:rsidRPr="00C53C73">
        <w:rPr>
          <w:rFonts w:ascii="Arial" w:hAnsi="Arial" w:cs="Arial"/>
          <w:sz w:val="24"/>
          <w:szCs w:val="20"/>
        </w:rPr>
        <w:t>cerrado-floresta</w:t>
      </w:r>
      <w:proofErr w:type="spellEnd"/>
      <w:r w:rsidR="007E61D2" w:rsidRPr="00C53C73">
        <w:rPr>
          <w:rFonts w:ascii="Arial" w:hAnsi="Arial" w:cs="Arial"/>
          <w:sz w:val="24"/>
          <w:szCs w:val="20"/>
        </w:rPr>
        <w:t xml:space="preserve"> estacional semidecídua</w:t>
      </w:r>
      <w:r w:rsidR="00C4549A" w:rsidRPr="00C53C73">
        <w:rPr>
          <w:rFonts w:ascii="Arial" w:hAnsi="Arial" w:cs="Arial"/>
          <w:sz w:val="24"/>
          <w:szCs w:val="20"/>
        </w:rPr>
        <w:t xml:space="preserve"> (T)</w:t>
      </w:r>
      <w:r w:rsidR="007E61D2" w:rsidRPr="00C53C73">
        <w:rPr>
          <w:rFonts w:ascii="Arial" w:hAnsi="Arial" w:cs="Arial"/>
          <w:sz w:val="24"/>
          <w:szCs w:val="20"/>
        </w:rPr>
        <w:t xml:space="preserve">; número de indivíduos (Nº indiv.) e </w:t>
      </w:r>
      <w:r w:rsidR="005D2D00" w:rsidRPr="00C53C73">
        <w:rPr>
          <w:rFonts w:ascii="Arial" w:hAnsi="Arial" w:cs="Arial"/>
          <w:sz w:val="24"/>
          <w:szCs w:val="20"/>
        </w:rPr>
        <w:t>valor de importânc</w:t>
      </w:r>
      <w:r w:rsidR="009C5E3D">
        <w:rPr>
          <w:rFonts w:ascii="Arial" w:hAnsi="Arial" w:cs="Arial"/>
          <w:sz w:val="24"/>
          <w:szCs w:val="20"/>
        </w:rPr>
        <w:t>i</w:t>
      </w:r>
      <w:r w:rsidR="005D2D00" w:rsidRPr="00C53C73">
        <w:rPr>
          <w:rFonts w:ascii="Arial" w:hAnsi="Arial" w:cs="Arial"/>
          <w:sz w:val="24"/>
          <w:szCs w:val="20"/>
        </w:rPr>
        <w:t>a (VI).</w:t>
      </w:r>
    </w:p>
    <w:tbl>
      <w:tblPr>
        <w:tblW w:w="907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6A0"/>
      </w:tblPr>
      <w:tblGrid>
        <w:gridCol w:w="5954"/>
        <w:gridCol w:w="1139"/>
        <w:gridCol w:w="1129"/>
        <w:gridCol w:w="851"/>
      </w:tblGrid>
      <w:tr w:rsidR="00C13586" w:rsidRPr="00971F72" w:rsidTr="001F2CFC">
        <w:trPr>
          <w:trHeight w:hRule="exact" w:val="567"/>
        </w:trPr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B3">
              <w:rPr>
                <w:rFonts w:ascii="Arial" w:hAnsi="Arial" w:cs="Arial"/>
                <w:b/>
                <w:sz w:val="20"/>
                <w:szCs w:val="20"/>
              </w:rPr>
              <w:t>Família/Espécie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4897" w:rsidRPr="009303B3" w:rsidRDefault="00600E7F" w:rsidP="00C1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B3">
              <w:rPr>
                <w:rFonts w:ascii="Arial" w:hAnsi="Arial" w:cs="Arial"/>
                <w:b/>
                <w:sz w:val="20"/>
                <w:szCs w:val="20"/>
              </w:rPr>
              <w:t>Nº indiv</w:t>
            </w:r>
            <w:r w:rsidR="009303B3" w:rsidRPr="009303B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3B3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</w:tr>
      <w:tr w:rsidR="007B5920" w:rsidRPr="00971F72" w:rsidTr="00E577C2">
        <w:trPr>
          <w:trHeight w:hRule="exact" w:val="284"/>
        </w:trPr>
        <w:tc>
          <w:tcPr>
            <w:tcW w:w="5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897" w:rsidRPr="002A05B8" w:rsidRDefault="00B06789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bCs/>
                <w:sz w:val="20"/>
                <w:szCs w:val="20"/>
                <w:lang w:val="la-Latn"/>
              </w:rPr>
              <w:t>ANACARDIACEAE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EB50C2" w:rsidRPr="002A05B8" w:rsidRDefault="00EB50C2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Lithraea molleoides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(Vell.) Engl.</w:t>
            </w:r>
          </w:p>
        </w:tc>
        <w:tc>
          <w:tcPr>
            <w:tcW w:w="1139" w:type="dxa"/>
            <w:vAlign w:val="center"/>
          </w:tcPr>
          <w:p w:rsidR="00EB50C2" w:rsidRPr="009303B3" w:rsidRDefault="00A100A8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C39B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EB50C2" w:rsidRPr="00FA5637" w:rsidRDefault="00EB50C2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B50C2" w:rsidRPr="00D560F3" w:rsidRDefault="00EB50C2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EB50C2" w:rsidRPr="002A05B8" w:rsidRDefault="00EB50C2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Tapirira guianensis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Aubl.</w:t>
            </w:r>
          </w:p>
        </w:tc>
        <w:tc>
          <w:tcPr>
            <w:tcW w:w="1139" w:type="dxa"/>
            <w:vAlign w:val="center"/>
          </w:tcPr>
          <w:p w:rsidR="00EB50C2" w:rsidRPr="009303B3" w:rsidRDefault="00C4549A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EB50C2" w:rsidRPr="00FA5637" w:rsidRDefault="00EB50C2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B50C2" w:rsidRPr="00D560F3" w:rsidRDefault="00EB50C2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E94897" w:rsidRPr="002A05B8" w:rsidRDefault="00E9489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ANNONACEAE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E94897" w:rsidRPr="009303B3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E94897" w:rsidRPr="00FA5637" w:rsidRDefault="00E9489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94897" w:rsidRPr="00D560F3" w:rsidRDefault="00E9489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EB50C2" w:rsidRPr="002A05B8" w:rsidRDefault="00EB50C2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Annona coriacea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vAlign w:val="center"/>
          </w:tcPr>
          <w:p w:rsidR="00EB50C2" w:rsidRPr="009303B3" w:rsidRDefault="00EB50C2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333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EB50C2" w:rsidRPr="00FA5637" w:rsidRDefault="00EB50C2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B50C2" w:rsidRPr="00D560F3" w:rsidRDefault="00EB50C2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2,69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EB50C2" w:rsidRPr="002A05B8" w:rsidRDefault="00EB50C2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Duguetia lanceolata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A.St.-Hil.</w:t>
            </w:r>
          </w:p>
        </w:tc>
        <w:tc>
          <w:tcPr>
            <w:tcW w:w="1139" w:type="dxa"/>
            <w:vAlign w:val="center"/>
          </w:tcPr>
          <w:p w:rsidR="00EB50C2" w:rsidRPr="009303B3" w:rsidRDefault="000B503F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67A89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EB50C2" w:rsidRPr="00FA5637" w:rsidRDefault="00EB50C2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EB50C2" w:rsidRPr="00D560F3" w:rsidRDefault="00EB50C2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CD7847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1F6E28" w:rsidRDefault="00CD7847" w:rsidP="001115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2A05B8">
              <w:rPr>
                <w:rFonts w:ascii="Arial" w:hAnsi="Arial" w:cs="Arial"/>
                <w:i/>
                <w:sz w:val="20"/>
                <w:szCs w:val="20"/>
                <w:lang w:val="la-Latn"/>
              </w:rPr>
              <w:t xml:space="preserve">Rollinia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sp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Xylopia aromatica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(Lam.) Mart.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333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20,76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APOCYNACEAE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Tabernaemontana hystrix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Steud.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D784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1,49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ARECACEAE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Syagrus romanzoffiana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(Cham.) Glassman</w:t>
            </w:r>
          </w:p>
        </w:tc>
        <w:tc>
          <w:tcPr>
            <w:tcW w:w="1139" w:type="dxa"/>
            <w:vAlign w:val="center"/>
          </w:tcPr>
          <w:p w:rsidR="00CD7847" w:rsidRPr="009303B3" w:rsidRDefault="000B503F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D784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ASTERACEAE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Baccharis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</w:t>
            </w: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dracunculifolia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DC.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2976D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0,91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Gochnatia barrosii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Cabrera</w:t>
            </w:r>
          </w:p>
        </w:tc>
        <w:tc>
          <w:tcPr>
            <w:tcW w:w="1139" w:type="dxa"/>
            <w:vAlign w:val="center"/>
          </w:tcPr>
          <w:p w:rsidR="00CD7847" w:rsidRPr="002976D4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Gochnatia polymorpha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(Less.) Cabrera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B532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16,74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BURSERACEAE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Protium heptaphyllum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(Aubl.) Marchand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B532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19,11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COMBRETACEAE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Terminalia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</w:t>
            </w: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argentea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9620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D7847" w:rsidRPr="002A05B8" w:rsidRDefault="00CD7847" w:rsidP="00B600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Terminalia glabrescens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96203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9303B3" w:rsidRDefault="00CD7847" w:rsidP="00C10B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13586">
              <w:rPr>
                <w:rFonts w:ascii="Arial" w:hAnsi="Arial" w:cs="Arial"/>
                <w:sz w:val="20"/>
                <w:szCs w:val="20"/>
              </w:rPr>
              <w:t>1</w:t>
            </w:r>
            <w:r w:rsidR="00C13586" w:rsidRPr="00C135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9303B3" w:rsidRDefault="00B37BDE" w:rsidP="00600E7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37BDE">
              <w:rPr>
                <w:rFonts w:ascii="Arial" w:hAnsi="Arial" w:cs="Arial"/>
                <w:sz w:val="20"/>
                <w:szCs w:val="20"/>
              </w:rPr>
              <w:t>5,73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ERYTHROXYLACEAE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Erythroxylum pelleterianum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A.St.-Hil.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B532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FABACEAE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Bauhinia holophylla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(Bong.) Steud.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9303B3" w:rsidRDefault="000B503F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B503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lastRenderedPageBreak/>
              <w:t>Copaifera langsdorffii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Desf.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4355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</w:tcBorders>
            <w:vAlign w:val="center"/>
          </w:tcPr>
          <w:p w:rsidR="00CD7847" w:rsidRPr="001F6E28" w:rsidRDefault="00CA2781" w:rsidP="003844A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Inga </w:t>
            </w:r>
            <w:r w:rsidRPr="005B7D04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vera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Willd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nil"/>
            </w:tcBorders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Machaerium acutifolium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Vogel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E333B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Parapiptadenia rigida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(Benth.) Brenan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5484D">
              <w:rPr>
                <w:rFonts w:ascii="Arial" w:hAnsi="Arial" w:cs="Arial"/>
                <w:sz w:val="20"/>
                <w:szCs w:val="20"/>
              </w:rPr>
              <w:t>FES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1,71</w:t>
            </w:r>
          </w:p>
        </w:tc>
      </w:tr>
      <w:tr w:rsidR="00CD7847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1115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Platypodium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</w:t>
            </w: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elegans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Vogel</w:t>
            </w:r>
          </w:p>
        </w:tc>
        <w:tc>
          <w:tcPr>
            <w:tcW w:w="1139" w:type="dxa"/>
            <w:vAlign w:val="center"/>
          </w:tcPr>
          <w:p w:rsidR="00CD7847" w:rsidRPr="00543551" w:rsidRDefault="00C4549A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4,63</w:t>
            </w:r>
          </w:p>
        </w:tc>
      </w:tr>
      <w:tr w:rsidR="00CD7847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1115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Pterodon emarginatus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Vogel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B592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43,08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Stryphnodendron rotundifolium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5484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LAMIACEAE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CD7847" w:rsidRPr="00A9620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Style w:val="nfase"/>
                <w:rFonts w:ascii="Arial" w:hAnsi="Arial" w:cs="Arial"/>
                <w:sz w:val="20"/>
                <w:szCs w:val="20"/>
                <w:lang w:val="la-Latn"/>
              </w:rPr>
              <w:t>Aegiphila</w:t>
            </w:r>
            <w:r w:rsidRPr="002A05B8">
              <w:rPr>
                <w:rStyle w:val="accepted"/>
                <w:rFonts w:ascii="Arial" w:hAnsi="Arial" w:cs="Arial"/>
                <w:sz w:val="20"/>
                <w:szCs w:val="20"/>
                <w:lang w:val="la-Latn"/>
              </w:rPr>
              <w:t xml:space="preserve"> </w:t>
            </w:r>
            <w:r w:rsidRPr="002A05B8">
              <w:rPr>
                <w:rStyle w:val="nfase"/>
                <w:rFonts w:ascii="Arial" w:hAnsi="Arial" w:cs="Arial"/>
                <w:sz w:val="20"/>
                <w:szCs w:val="20"/>
                <w:lang w:val="la-Latn"/>
              </w:rPr>
              <w:t xml:space="preserve">lhotskiana </w:t>
            </w:r>
            <w:r w:rsidRPr="002A05B8">
              <w:rPr>
                <w:rStyle w:val="accepted"/>
                <w:rFonts w:ascii="Arial" w:hAnsi="Arial" w:cs="Arial"/>
                <w:sz w:val="20"/>
                <w:szCs w:val="20"/>
                <w:lang w:val="la-Latn"/>
              </w:rPr>
              <w:t>Cham.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6D78EB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Style w:val="nfase"/>
                <w:rFonts w:ascii="Arial" w:hAnsi="Arial" w:cs="Arial"/>
                <w:sz w:val="20"/>
                <w:szCs w:val="20"/>
                <w:lang w:val="la-Latn"/>
              </w:rPr>
              <w:t xml:space="preserve">Aegiphila sellowiana </w:t>
            </w:r>
            <w:r w:rsidRPr="002A05B8">
              <w:rPr>
                <w:rStyle w:val="nfase"/>
                <w:rFonts w:ascii="Arial" w:hAnsi="Arial" w:cs="Arial"/>
                <w:i w:val="0"/>
                <w:sz w:val="20"/>
                <w:szCs w:val="20"/>
                <w:lang w:val="la-Latn"/>
              </w:rPr>
              <w:t>Cham.</w:t>
            </w:r>
          </w:p>
        </w:tc>
        <w:tc>
          <w:tcPr>
            <w:tcW w:w="1139" w:type="dxa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9B532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</w:tr>
      <w:tr w:rsidR="007B5920" w:rsidRPr="00971F72" w:rsidTr="00600E7F">
        <w:trPr>
          <w:trHeight w:hRule="exact" w:val="284"/>
        </w:trPr>
        <w:tc>
          <w:tcPr>
            <w:tcW w:w="595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LAURACEAE</w:t>
            </w:r>
          </w:p>
        </w:tc>
        <w:tc>
          <w:tcPr>
            <w:tcW w:w="113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586" w:rsidRPr="00971F72" w:rsidTr="00600E7F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Ocotea diospyrifolia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(Meisn.) Mez</w:t>
            </w: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71650B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50B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C13586" w:rsidRPr="00971F72" w:rsidTr="00156F1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CA2781" w:rsidRPr="005B7D04" w:rsidRDefault="00CA2781" w:rsidP="00CA2781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B7D04">
              <w:rPr>
                <w:rFonts w:ascii="Arial" w:hAnsi="Arial" w:cs="Arial"/>
                <w:i/>
                <w:sz w:val="20"/>
                <w:lang w:val="en-US"/>
              </w:rPr>
              <w:t>Ocotea</w:t>
            </w:r>
            <w:proofErr w:type="spellEnd"/>
            <w:r w:rsidRPr="005B7D04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proofErr w:type="spellStart"/>
            <w:r w:rsidRPr="005B7D04">
              <w:rPr>
                <w:rFonts w:ascii="Arial" w:hAnsi="Arial" w:cs="Arial"/>
                <w:i/>
                <w:sz w:val="20"/>
                <w:lang w:val="en-US"/>
              </w:rPr>
              <w:t>pulchella</w:t>
            </w:r>
            <w:proofErr w:type="spellEnd"/>
            <w:r w:rsidR="00FD3C5C">
              <w:rPr>
                <w:rFonts w:ascii="Arial" w:hAnsi="Arial" w:cs="Arial"/>
                <w:sz w:val="20"/>
                <w:lang w:val="en-US"/>
              </w:rPr>
              <w:t xml:space="preserve"> (</w:t>
            </w:r>
            <w:proofErr w:type="spellStart"/>
            <w:r w:rsidR="00FD3C5C">
              <w:rPr>
                <w:rFonts w:ascii="Arial" w:hAnsi="Arial" w:cs="Arial"/>
                <w:sz w:val="20"/>
                <w:lang w:val="en-US"/>
              </w:rPr>
              <w:t>Nees</w:t>
            </w:r>
            <w:proofErr w:type="spellEnd"/>
            <w:r w:rsidR="00FD3C5C">
              <w:rPr>
                <w:rFonts w:ascii="Arial" w:hAnsi="Arial" w:cs="Arial"/>
                <w:sz w:val="20"/>
                <w:lang w:val="en-US"/>
              </w:rPr>
              <w:t xml:space="preserve"> &amp; Mart.) </w:t>
            </w:r>
            <w:proofErr w:type="spellStart"/>
            <w:r w:rsidR="00FD3C5C">
              <w:rPr>
                <w:rFonts w:ascii="Arial" w:hAnsi="Arial" w:cs="Arial"/>
                <w:sz w:val="20"/>
                <w:lang w:val="en-US"/>
              </w:rPr>
              <w:t>Mez</w:t>
            </w:r>
            <w:proofErr w:type="spellEnd"/>
          </w:p>
          <w:p w:rsidR="00CD7847" w:rsidRPr="002A05B8" w:rsidRDefault="00CD7847" w:rsidP="009303B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  <w:vAlign w:val="center"/>
          </w:tcPr>
          <w:p w:rsidR="00CD7847" w:rsidRPr="009303B3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AF654F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vAlign w:val="center"/>
          </w:tcPr>
          <w:p w:rsidR="00CD7847" w:rsidRPr="00FA5637" w:rsidRDefault="00CD7847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D7847" w:rsidRPr="00D560F3" w:rsidRDefault="00CD7847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20,88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5B7D04" w:rsidRDefault="005B7D04" w:rsidP="00CA27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MALVACEAE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AF654F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Luehea candicans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3171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4,77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Luehea grandiflora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Mart.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3171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MELASTOMATACEAE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Miconia albicans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(Sw.) Steud.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E236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7,64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MELIACEAE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Cedrela fissilis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Vell.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71650B">
              <w:rPr>
                <w:rFonts w:ascii="Arial" w:hAnsi="Arial" w:cs="Arial"/>
                <w:sz w:val="20"/>
                <w:szCs w:val="20"/>
              </w:rPr>
              <w:t>FES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1,67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Trichilia pallida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Sw.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0279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5,61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MORACEAE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382955" w:rsidRDefault="005B7D04" w:rsidP="005B7D0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sz w:val="20"/>
                <w:szCs w:val="20"/>
                <w:lang w:val="la-Latn"/>
              </w:rPr>
              <w:t xml:space="preserve">Ficus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sp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MYRTACEAE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Eugenia aurata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O.Berg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075C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1,98</w:t>
            </w: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382955" w:rsidRDefault="005B7D04" w:rsidP="005B7D04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highlight w:val="cyan"/>
                <w:lang w:val="la-Latn"/>
              </w:rPr>
            </w:pPr>
            <w:proofErr w:type="spellStart"/>
            <w:r w:rsidRPr="000B2054">
              <w:rPr>
                <w:rFonts w:ascii="Arial" w:hAnsi="Arial" w:cs="Arial"/>
                <w:i/>
                <w:iCs/>
                <w:sz w:val="20"/>
                <w:szCs w:val="24"/>
              </w:rPr>
              <w:t>Myrcia</w:t>
            </w:r>
            <w:proofErr w:type="spellEnd"/>
            <w:r w:rsidRPr="000B2054">
              <w:rPr>
                <w:rFonts w:ascii="Arial" w:hAnsi="Arial" w:cs="Arial"/>
                <w:i/>
                <w:iCs/>
                <w:sz w:val="20"/>
                <w:szCs w:val="24"/>
              </w:rPr>
              <w:t xml:space="preserve"> </w:t>
            </w:r>
            <w:r w:rsidRPr="008553E6">
              <w:rPr>
                <w:rFonts w:ascii="Arial" w:hAnsi="Arial" w:cs="Arial"/>
                <w:i/>
                <w:iCs/>
                <w:sz w:val="20"/>
                <w:szCs w:val="24"/>
              </w:rPr>
              <w:t>multiflora</w:t>
            </w:r>
            <w:r w:rsidRPr="000B2054">
              <w:rPr>
                <w:rFonts w:ascii="Arial" w:hAnsi="Arial" w:cs="Arial"/>
                <w:iCs/>
                <w:sz w:val="20"/>
                <w:szCs w:val="24"/>
              </w:rPr>
              <w:t xml:space="preserve"> (</w:t>
            </w:r>
            <w:proofErr w:type="spellStart"/>
            <w:r w:rsidRPr="000B2054">
              <w:rPr>
                <w:rFonts w:ascii="Arial" w:hAnsi="Arial" w:cs="Arial"/>
                <w:iCs/>
                <w:sz w:val="20"/>
                <w:szCs w:val="24"/>
              </w:rPr>
              <w:t>Lam</w:t>
            </w:r>
            <w:proofErr w:type="spellEnd"/>
            <w:r w:rsidRPr="000B2054">
              <w:rPr>
                <w:rFonts w:ascii="Arial" w:hAnsi="Arial" w:cs="Arial"/>
                <w:iCs/>
                <w:sz w:val="20"/>
                <w:szCs w:val="24"/>
              </w:rPr>
              <w:t>.) DC.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63202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637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29,10</w:t>
            </w:r>
          </w:p>
        </w:tc>
      </w:tr>
      <w:tr w:rsidR="005B7D04" w:rsidRPr="00971F72" w:rsidTr="008F2D5B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POLYGONACEAE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D04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2A05B8" w:rsidRDefault="005B7D04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Coccoloba mollis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Casar.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9303B3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E236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A5637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</w:tr>
      <w:tr w:rsidR="005B7D04" w:rsidRPr="00971F72" w:rsidTr="008F2D5B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2A05B8" w:rsidRDefault="008F2D5B" w:rsidP="005B7D0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PRIMULACEAE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0E2360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FA5637" w:rsidRDefault="005B7D04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5B7D04" w:rsidRPr="00D560F3" w:rsidRDefault="005B7D04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Myrsine umbellata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Mart.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27470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36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</w:tr>
      <w:tr w:rsidR="008F2D5B" w:rsidRPr="00971F72" w:rsidTr="006B568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RUBIACEAE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Cordiera sessilis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(Vell.) Kuntze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19D7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36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6,57</w:t>
            </w: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Coussarea hydrangeifolia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(Benth.) Benth. &amp; Hook.f. ex Müll.Arg.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019D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36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8,40</w:t>
            </w: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Rudgea viburnoides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(Cham.) Benth.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36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Tocoyena formosa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(Cham. &amp; Schltdl.) K.Schum.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F5484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360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</w:tr>
      <w:tr w:rsidR="008F2D5B" w:rsidRPr="00971F72" w:rsidTr="006B568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RUTACEAE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A9620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 xml:space="preserve">Zanthoxylum riedelianum 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Engl.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3171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36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8F2D5B" w:rsidRPr="00971F72" w:rsidTr="006B568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SIPARUNACEAE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5B" w:rsidRPr="00971F72" w:rsidTr="005B7D0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Siparuna guianensis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Aubl.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0F0C0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360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15,11</w:t>
            </w:r>
          </w:p>
        </w:tc>
      </w:tr>
      <w:tr w:rsidR="008F2D5B" w:rsidRPr="00971F72" w:rsidTr="006B5684">
        <w:trPr>
          <w:trHeight w:hRule="exact" w:val="284"/>
        </w:trPr>
        <w:tc>
          <w:tcPr>
            <w:tcW w:w="595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</w:pP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>VOCHYSIACEAE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D5B" w:rsidRPr="00971F72" w:rsidTr="006B5684">
        <w:trPr>
          <w:trHeight w:hRule="exact" w:val="284"/>
        </w:trPr>
        <w:tc>
          <w:tcPr>
            <w:tcW w:w="5954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2D5B" w:rsidRPr="002A05B8" w:rsidRDefault="008F2D5B" w:rsidP="008F2D5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highlight w:val="cyan"/>
                <w:lang w:val="la-Latn"/>
              </w:rPr>
            </w:pPr>
            <w:r w:rsidRPr="002A05B8">
              <w:rPr>
                <w:rFonts w:ascii="Arial" w:hAnsi="Arial" w:cs="Arial"/>
                <w:i/>
                <w:iCs/>
                <w:sz w:val="20"/>
                <w:szCs w:val="20"/>
                <w:lang w:val="la-Latn"/>
              </w:rPr>
              <w:t>Vochysia tucanorum</w:t>
            </w:r>
            <w:r w:rsidRPr="002A05B8">
              <w:rPr>
                <w:rFonts w:ascii="Arial" w:hAnsi="Arial" w:cs="Arial"/>
                <w:sz w:val="20"/>
                <w:szCs w:val="20"/>
                <w:lang w:val="la-Latn"/>
              </w:rPr>
              <w:t xml:space="preserve"> Mart.</w:t>
            </w:r>
          </w:p>
        </w:tc>
        <w:tc>
          <w:tcPr>
            <w:tcW w:w="1139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2D5B" w:rsidRPr="009303B3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43551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2D5B" w:rsidRPr="00504360" w:rsidRDefault="008F2D5B" w:rsidP="006B56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36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F2D5B" w:rsidRPr="00D560F3" w:rsidRDefault="008F2D5B" w:rsidP="006B568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60F3">
              <w:rPr>
                <w:rFonts w:ascii="Arial" w:hAnsi="Arial" w:cs="Arial"/>
                <w:sz w:val="20"/>
                <w:szCs w:val="20"/>
              </w:rPr>
              <w:t>27,95</w:t>
            </w:r>
          </w:p>
        </w:tc>
      </w:tr>
    </w:tbl>
    <w:p w:rsidR="00685DBB" w:rsidRDefault="00685DBB" w:rsidP="00A436EE">
      <w:pPr>
        <w:pStyle w:val="Textodecomentrio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6E4B" w:rsidRPr="00272CFF" w:rsidRDefault="00186E4B" w:rsidP="00A436EE">
      <w:pPr>
        <w:pStyle w:val="Textodecomentrio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72CFF">
        <w:rPr>
          <w:rFonts w:ascii="Arial" w:hAnsi="Arial" w:cs="Arial"/>
          <w:b/>
          <w:sz w:val="24"/>
          <w:szCs w:val="24"/>
        </w:rPr>
        <w:t>Conclusão</w:t>
      </w:r>
    </w:p>
    <w:p w:rsidR="006B4DC0" w:rsidRDefault="00156F14" w:rsidP="00C53C73">
      <w:pPr>
        <w:pStyle w:val="Textodecomentrio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</w:t>
      </w:r>
      <w:r w:rsidR="006B4DC0">
        <w:rPr>
          <w:rFonts w:ascii="Arial" w:hAnsi="Arial" w:cs="Arial"/>
          <w:sz w:val="24"/>
          <w:szCs w:val="24"/>
        </w:rPr>
        <w:t xml:space="preserve"> fragmento era ocupado inicialmente por vegetação de cerrado e</w:t>
      </w:r>
      <w:r w:rsidR="00564D40">
        <w:rPr>
          <w:rFonts w:ascii="Arial" w:hAnsi="Arial" w:cs="Arial"/>
          <w:sz w:val="24"/>
          <w:szCs w:val="24"/>
        </w:rPr>
        <w:t>,</w:t>
      </w:r>
      <w:r w:rsidR="006B4DC0">
        <w:rPr>
          <w:rFonts w:ascii="Arial" w:hAnsi="Arial" w:cs="Arial"/>
          <w:sz w:val="24"/>
          <w:szCs w:val="24"/>
        </w:rPr>
        <w:t xml:space="preserve"> com a supressão do fogo e outros tipos de perturbação, ocorreu um adensamento da vegetação, contribuindo com a redução do número de espécies típicas de cerrado e com a proliferação de espécies generalistas ou espécies típicas de floresta estacional semide</w:t>
      </w:r>
      <w:r w:rsidR="00A36580">
        <w:rPr>
          <w:rFonts w:ascii="Arial" w:hAnsi="Arial" w:cs="Arial"/>
          <w:sz w:val="24"/>
          <w:szCs w:val="24"/>
        </w:rPr>
        <w:t>cídua</w:t>
      </w:r>
      <w:r w:rsidR="006B4DC0">
        <w:rPr>
          <w:rFonts w:ascii="Arial" w:hAnsi="Arial" w:cs="Arial"/>
          <w:sz w:val="24"/>
          <w:szCs w:val="24"/>
        </w:rPr>
        <w:t>, tornando a vegetação característica de transição.</w:t>
      </w:r>
    </w:p>
    <w:p w:rsidR="00C53C73" w:rsidRPr="00A36580" w:rsidRDefault="00C53C73" w:rsidP="000612C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F6FA2" w:rsidRPr="00C248E3" w:rsidRDefault="00272CFF" w:rsidP="000612C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248E3">
        <w:rPr>
          <w:rFonts w:ascii="Arial" w:hAnsi="Arial" w:cs="Arial"/>
          <w:b/>
          <w:sz w:val="24"/>
          <w:szCs w:val="24"/>
          <w:lang w:val="en-US"/>
        </w:rPr>
        <w:t>Referên</w:t>
      </w:r>
      <w:r w:rsidR="002B18C1" w:rsidRPr="00C248E3">
        <w:rPr>
          <w:rFonts w:ascii="Arial" w:hAnsi="Arial" w:cs="Arial"/>
          <w:b/>
          <w:sz w:val="24"/>
          <w:szCs w:val="24"/>
          <w:lang w:val="en-US"/>
        </w:rPr>
        <w:t>cia</w:t>
      </w:r>
      <w:r w:rsidRPr="00C248E3">
        <w:rPr>
          <w:rFonts w:ascii="Arial" w:hAnsi="Arial" w:cs="Arial"/>
          <w:b/>
          <w:sz w:val="24"/>
          <w:szCs w:val="24"/>
          <w:lang w:val="en-US"/>
        </w:rPr>
        <w:t>s</w:t>
      </w:r>
      <w:proofErr w:type="spellEnd"/>
      <w:r w:rsidR="000B3D5D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0B3D5D">
        <w:rPr>
          <w:rFonts w:ascii="Arial" w:hAnsi="Arial" w:cs="Arial"/>
          <w:b/>
          <w:sz w:val="24"/>
          <w:szCs w:val="24"/>
          <w:lang w:val="en-US"/>
        </w:rPr>
        <w:t>b</w:t>
      </w:r>
      <w:r w:rsidR="00A46DF6" w:rsidRPr="00C248E3">
        <w:rPr>
          <w:rFonts w:ascii="Arial" w:hAnsi="Arial" w:cs="Arial"/>
          <w:b/>
          <w:sz w:val="24"/>
          <w:szCs w:val="24"/>
          <w:lang w:val="en-US"/>
        </w:rPr>
        <w:t>ibliográficas</w:t>
      </w:r>
      <w:proofErr w:type="spellEnd"/>
    </w:p>
    <w:p w:rsidR="005E6093" w:rsidRPr="003C25C9" w:rsidRDefault="005E6093" w:rsidP="004B76E8">
      <w:pPr>
        <w:pStyle w:val="Standard"/>
        <w:spacing w:after="0" w:line="240" w:lineRule="auto"/>
        <w:jc w:val="both"/>
        <w:rPr>
          <w:rFonts w:ascii="Arial" w:hAnsi="Arial" w:cs="Arial"/>
          <w:lang w:val="en-US"/>
        </w:rPr>
      </w:pPr>
      <w:r w:rsidRPr="003C25C9">
        <w:rPr>
          <w:rFonts w:ascii="Arial" w:eastAsia="Times New Roman" w:hAnsi="Arial" w:cs="Arial"/>
          <w:lang w:val="en-US"/>
        </w:rPr>
        <w:t xml:space="preserve">APG III. </w:t>
      </w:r>
      <w:r w:rsidRPr="003C25C9">
        <w:rPr>
          <w:rFonts w:ascii="Arial" w:hAnsi="Arial" w:cs="Arial"/>
          <w:lang w:val="en-US"/>
        </w:rPr>
        <w:t xml:space="preserve">An update of the Angiosperm Phylogeny Group classification for the orders and families of flowering plants: APG III. </w:t>
      </w:r>
      <w:r w:rsidRPr="003C25C9">
        <w:rPr>
          <w:rStyle w:val="nfase"/>
          <w:rFonts w:ascii="Arial" w:hAnsi="Arial" w:cs="Arial"/>
          <w:lang w:val="en-US"/>
        </w:rPr>
        <w:t xml:space="preserve">Botanical Journal of the </w:t>
      </w:r>
      <w:proofErr w:type="spellStart"/>
      <w:r w:rsidRPr="003C25C9">
        <w:rPr>
          <w:rStyle w:val="nfase"/>
          <w:rFonts w:ascii="Arial" w:hAnsi="Arial" w:cs="Arial"/>
          <w:lang w:val="en-US"/>
        </w:rPr>
        <w:t>Linnean</w:t>
      </w:r>
      <w:proofErr w:type="spellEnd"/>
      <w:r w:rsidRPr="003C25C9">
        <w:rPr>
          <w:rStyle w:val="nfase"/>
          <w:rFonts w:ascii="Arial" w:hAnsi="Arial" w:cs="Arial"/>
          <w:lang w:val="en-US"/>
        </w:rPr>
        <w:t xml:space="preserve"> Society</w:t>
      </w:r>
      <w:r w:rsidRPr="003C25C9">
        <w:rPr>
          <w:rFonts w:ascii="Arial" w:hAnsi="Arial" w:cs="Arial"/>
          <w:lang w:val="en-US"/>
        </w:rPr>
        <w:t>, London, v. 161, n. 2, p. 105-121, Aug. 2009.</w:t>
      </w:r>
    </w:p>
    <w:p w:rsidR="009843B4" w:rsidRPr="003C25C9" w:rsidRDefault="002C468E" w:rsidP="004B76E8">
      <w:pPr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CAVASSAN</w:t>
      </w:r>
      <w:r w:rsidR="009843B4" w:rsidRPr="003C25C9">
        <w:rPr>
          <w:rFonts w:ascii="Arial" w:hAnsi="Arial" w:cs="Arial"/>
        </w:rPr>
        <w:t xml:space="preserve">, O. Bauru: terra de cerrado ou floresta? </w:t>
      </w:r>
      <w:r w:rsidR="009843B4" w:rsidRPr="003C25C9">
        <w:rPr>
          <w:rFonts w:ascii="Arial" w:hAnsi="Arial" w:cs="Arial"/>
          <w:i/>
        </w:rPr>
        <w:t>Ciência Geográfica</w:t>
      </w:r>
      <w:r w:rsidR="009843B4" w:rsidRPr="003C25C9">
        <w:rPr>
          <w:rFonts w:ascii="Arial" w:hAnsi="Arial" w:cs="Arial"/>
        </w:rPr>
        <w:t xml:space="preserve">, </w:t>
      </w:r>
      <w:r w:rsidR="00586A99" w:rsidRPr="003C25C9">
        <w:rPr>
          <w:rFonts w:ascii="Arial" w:hAnsi="Arial" w:cs="Arial"/>
        </w:rPr>
        <w:t xml:space="preserve">Bauru, v. </w:t>
      </w:r>
      <w:r w:rsidR="009843B4" w:rsidRPr="003C25C9">
        <w:rPr>
          <w:rFonts w:ascii="Arial" w:hAnsi="Arial" w:cs="Arial"/>
        </w:rPr>
        <w:t>17</w:t>
      </w:r>
      <w:r w:rsidR="00586A99" w:rsidRPr="003C25C9">
        <w:rPr>
          <w:rFonts w:ascii="Arial" w:hAnsi="Arial" w:cs="Arial"/>
        </w:rPr>
        <w:t>, n.</w:t>
      </w:r>
      <w:r w:rsidR="0075175C" w:rsidRPr="003C25C9">
        <w:rPr>
          <w:rFonts w:ascii="Arial" w:hAnsi="Arial" w:cs="Arial"/>
        </w:rPr>
        <w:t>1</w:t>
      </w:r>
      <w:r w:rsidR="00586A99" w:rsidRPr="003C25C9">
        <w:rPr>
          <w:rFonts w:ascii="Arial" w:hAnsi="Arial" w:cs="Arial"/>
        </w:rPr>
        <w:t xml:space="preserve">, </w:t>
      </w:r>
      <w:r w:rsidR="009843B4" w:rsidRPr="003C25C9">
        <w:rPr>
          <w:rFonts w:ascii="Arial" w:hAnsi="Arial" w:cs="Arial"/>
        </w:rPr>
        <w:t>46-54,</w:t>
      </w:r>
      <w:r w:rsidR="00586A99" w:rsidRPr="003C25C9">
        <w:rPr>
          <w:rFonts w:ascii="Arial" w:hAnsi="Arial" w:cs="Arial"/>
        </w:rPr>
        <w:t xml:space="preserve"> jan./dez.</w:t>
      </w:r>
      <w:r w:rsidR="009843B4" w:rsidRPr="003C25C9">
        <w:rPr>
          <w:rFonts w:ascii="Arial" w:hAnsi="Arial" w:cs="Arial"/>
        </w:rPr>
        <w:t xml:space="preserve"> 2013.</w:t>
      </w:r>
    </w:p>
    <w:p w:rsidR="005E6093" w:rsidRPr="003C25C9" w:rsidRDefault="005E6093" w:rsidP="004B76E8">
      <w:pPr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 xml:space="preserve">COUTINHO, L. M. O conceito de cerrado. </w:t>
      </w:r>
      <w:r w:rsidRPr="003C25C9">
        <w:rPr>
          <w:rFonts w:ascii="Arial" w:hAnsi="Arial" w:cs="Arial"/>
          <w:i/>
        </w:rPr>
        <w:t>Revista Brasileira de Botânica</w:t>
      </w:r>
      <w:r w:rsidRPr="003C25C9">
        <w:rPr>
          <w:rFonts w:ascii="Arial" w:hAnsi="Arial" w:cs="Arial"/>
        </w:rPr>
        <w:t xml:space="preserve">, São Paulo, v. 1, n. 1, p. 17-23, </w:t>
      </w:r>
      <w:r w:rsidR="008F101E" w:rsidRPr="003C25C9">
        <w:rPr>
          <w:rFonts w:ascii="Arial" w:hAnsi="Arial" w:cs="Arial"/>
        </w:rPr>
        <w:t>mai.</w:t>
      </w:r>
      <w:r w:rsidR="001D2D34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>1978.</w:t>
      </w:r>
    </w:p>
    <w:p w:rsidR="006C6740" w:rsidRPr="003C25C9" w:rsidRDefault="006C6740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DURIGAN, G.</w:t>
      </w:r>
      <w:r w:rsidR="00692576" w:rsidRPr="003C25C9">
        <w:rPr>
          <w:rFonts w:ascii="Arial" w:hAnsi="Arial" w:cs="Arial"/>
        </w:rPr>
        <w:t>; BATISTA, J</w:t>
      </w:r>
      <w:proofErr w:type="gramStart"/>
      <w:r w:rsidR="00692576" w:rsidRPr="003C25C9">
        <w:rPr>
          <w:rFonts w:ascii="Arial" w:hAnsi="Arial" w:cs="Arial"/>
        </w:rPr>
        <w:t>.;</w:t>
      </w:r>
      <w:proofErr w:type="gramEnd"/>
      <w:r w:rsidR="00692576" w:rsidRPr="003C25C9">
        <w:rPr>
          <w:rFonts w:ascii="Arial" w:hAnsi="Arial" w:cs="Arial"/>
        </w:rPr>
        <w:t xml:space="preserve"> FRANCO, G. A. D. C.; SIQUEIRA, M. F. </w:t>
      </w:r>
      <w:r w:rsidR="00692576" w:rsidRPr="003C25C9">
        <w:rPr>
          <w:rFonts w:ascii="Arial" w:hAnsi="Arial" w:cs="Arial"/>
          <w:i/>
        </w:rPr>
        <w:t>Plantas do cerrado paulista</w:t>
      </w:r>
      <w:r w:rsidR="00692576" w:rsidRPr="003C25C9">
        <w:rPr>
          <w:rFonts w:ascii="Arial" w:hAnsi="Arial" w:cs="Arial"/>
        </w:rPr>
        <w:t xml:space="preserve">: imagens de uma paisagem ameaçada. São Paulo: Páginas &amp; Letras Editora e Gráfica, </w:t>
      </w:r>
      <w:r w:rsidRPr="003C25C9">
        <w:rPr>
          <w:rFonts w:ascii="Arial" w:hAnsi="Arial" w:cs="Arial"/>
        </w:rPr>
        <w:t>2004.</w:t>
      </w:r>
      <w:r w:rsidR="00692576" w:rsidRPr="003C25C9">
        <w:rPr>
          <w:rFonts w:ascii="Arial" w:hAnsi="Arial" w:cs="Arial"/>
        </w:rPr>
        <w:t xml:space="preserve"> 475 p.</w:t>
      </w:r>
    </w:p>
    <w:p w:rsidR="006C6740" w:rsidRPr="003C25C9" w:rsidRDefault="006C6740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DURIGAN, G.</w:t>
      </w:r>
      <w:r w:rsidR="006B2553" w:rsidRPr="003C25C9">
        <w:rPr>
          <w:rFonts w:ascii="Arial" w:hAnsi="Arial" w:cs="Arial"/>
        </w:rPr>
        <w:t>; RAMOS, V.</w:t>
      </w:r>
      <w:r w:rsidRPr="003C25C9">
        <w:rPr>
          <w:rFonts w:ascii="Arial" w:hAnsi="Arial" w:cs="Arial"/>
        </w:rPr>
        <w:t xml:space="preserve"> </w:t>
      </w:r>
      <w:r w:rsidR="006B2553" w:rsidRPr="003C25C9">
        <w:rPr>
          <w:rFonts w:ascii="Arial" w:hAnsi="Arial" w:cs="Arial"/>
        </w:rPr>
        <w:t xml:space="preserve">R.; </w:t>
      </w:r>
      <w:r w:rsidR="00E81BE5" w:rsidRPr="003C25C9">
        <w:rPr>
          <w:rFonts w:ascii="Arial" w:hAnsi="Arial" w:cs="Arial"/>
        </w:rPr>
        <w:t xml:space="preserve">IVANAUSKAS, N. M.; FRANCO, G. A. D. C. </w:t>
      </w:r>
      <w:r w:rsidR="00FE6594" w:rsidRPr="003C25C9">
        <w:rPr>
          <w:rFonts w:ascii="Arial" w:hAnsi="Arial" w:cs="Arial"/>
          <w:i/>
        </w:rPr>
        <w:t>Espécies indicadoras de fitofisionomias na transição Cerrado-Mata Atlântica no estado de São Paulo</w:t>
      </w:r>
      <w:r w:rsidR="00FE6594" w:rsidRPr="003C25C9">
        <w:rPr>
          <w:rFonts w:ascii="Arial" w:hAnsi="Arial" w:cs="Arial"/>
        </w:rPr>
        <w:t xml:space="preserve">. </w:t>
      </w:r>
      <w:r w:rsidR="00770C41" w:rsidRPr="003C25C9">
        <w:rPr>
          <w:rFonts w:ascii="Arial" w:hAnsi="Arial" w:cs="Arial"/>
        </w:rPr>
        <w:t xml:space="preserve">São Paulo: CBRN/SMA, </w:t>
      </w:r>
      <w:r w:rsidRPr="003C25C9">
        <w:rPr>
          <w:rFonts w:ascii="Arial" w:hAnsi="Arial" w:cs="Arial"/>
        </w:rPr>
        <w:t>2012.</w:t>
      </w:r>
      <w:r w:rsidR="00770C41" w:rsidRPr="003C25C9">
        <w:rPr>
          <w:rFonts w:ascii="Arial" w:hAnsi="Arial" w:cs="Arial"/>
        </w:rPr>
        <w:t xml:space="preserve"> 145 p.</w:t>
      </w:r>
    </w:p>
    <w:p w:rsidR="005E6093" w:rsidRPr="003C25C9" w:rsidRDefault="00323716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proofErr w:type="gramStart"/>
      <w:r w:rsidRPr="003C25C9">
        <w:rPr>
          <w:rFonts w:ascii="Arial" w:hAnsi="Arial" w:cs="Arial"/>
          <w:lang w:val="en-US"/>
        </w:rPr>
        <w:t xml:space="preserve">DURIGAN, G.; RATTER, J. A. </w:t>
      </w:r>
      <w:proofErr w:type="spellStart"/>
      <w:r w:rsidRPr="003C25C9">
        <w:rPr>
          <w:rFonts w:ascii="Arial" w:hAnsi="Arial" w:cs="Arial"/>
          <w:lang w:val="en-US"/>
        </w:rPr>
        <w:t>Successional</w:t>
      </w:r>
      <w:proofErr w:type="spellEnd"/>
      <w:r w:rsidRPr="003C25C9">
        <w:rPr>
          <w:rFonts w:ascii="Arial" w:hAnsi="Arial" w:cs="Arial"/>
          <w:lang w:val="en-US"/>
        </w:rPr>
        <w:t xml:space="preserve"> changes in cerradão and </w:t>
      </w:r>
      <w:proofErr w:type="spellStart"/>
      <w:r w:rsidRPr="003C25C9">
        <w:rPr>
          <w:rFonts w:ascii="Arial" w:hAnsi="Arial" w:cs="Arial"/>
          <w:lang w:val="en-US"/>
        </w:rPr>
        <w:t>cerrado</w:t>
      </w:r>
      <w:proofErr w:type="spellEnd"/>
      <w:r w:rsidRPr="003C25C9">
        <w:rPr>
          <w:rFonts w:ascii="Arial" w:hAnsi="Arial" w:cs="Arial"/>
          <w:lang w:val="en-US"/>
        </w:rPr>
        <w:t xml:space="preserve">/forest </w:t>
      </w:r>
      <w:proofErr w:type="spellStart"/>
      <w:r w:rsidRPr="003C25C9">
        <w:rPr>
          <w:rFonts w:ascii="Arial" w:hAnsi="Arial" w:cs="Arial"/>
          <w:lang w:val="en-US"/>
        </w:rPr>
        <w:t>ecotonal</w:t>
      </w:r>
      <w:proofErr w:type="spellEnd"/>
      <w:r w:rsidRPr="003C25C9">
        <w:rPr>
          <w:rFonts w:ascii="Arial" w:hAnsi="Arial" w:cs="Arial"/>
          <w:lang w:val="en-US"/>
        </w:rPr>
        <w:t xml:space="preserve"> vegetation in western São Paulo State, Brazil, 1962-2000.</w:t>
      </w:r>
      <w:proofErr w:type="gramEnd"/>
      <w:r w:rsidRPr="003C25C9">
        <w:rPr>
          <w:rFonts w:ascii="Arial" w:hAnsi="Arial" w:cs="Arial"/>
          <w:lang w:val="en-US"/>
        </w:rPr>
        <w:t xml:space="preserve"> </w:t>
      </w:r>
      <w:proofErr w:type="spellStart"/>
      <w:r w:rsidR="005E6093" w:rsidRPr="003C25C9">
        <w:rPr>
          <w:rFonts w:ascii="Arial" w:hAnsi="Arial" w:cs="Arial"/>
          <w:i/>
        </w:rPr>
        <w:t>Edinburgh</w:t>
      </w:r>
      <w:proofErr w:type="spellEnd"/>
      <w:r w:rsidR="005E6093" w:rsidRPr="003C25C9">
        <w:rPr>
          <w:rFonts w:ascii="Arial" w:hAnsi="Arial" w:cs="Arial"/>
          <w:i/>
        </w:rPr>
        <w:t xml:space="preserve"> </w:t>
      </w:r>
      <w:proofErr w:type="spellStart"/>
      <w:r w:rsidR="005E6093" w:rsidRPr="003C25C9">
        <w:rPr>
          <w:rFonts w:ascii="Arial" w:hAnsi="Arial" w:cs="Arial"/>
          <w:i/>
        </w:rPr>
        <w:t>Journal</w:t>
      </w:r>
      <w:proofErr w:type="spellEnd"/>
      <w:r w:rsidR="005E6093" w:rsidRPr="003C25C9">
        <w:rPr>
          <w:rFonts w:ascii="Arial" w:hAnsi="Arial" w:cs="Arial"/>
          <w:i/>
        </w:rPr>
        <w:t xml:space="preserve"> </w:t>
      </w:r>
      <w:proofErr w:type="spellStart"/>
      <w:r w:rsidR="005E6093" w:rsidRPr="003C25C9">
        <w:rPr>
          <w:rFonts w:ascii="Arial" w:hAnsi="Arial" w:cs="Arial"/>
          <w:i/>
        </w:rPr>
        <w:t>of</w:t>
      </w:r>
      <w:proofErr w:type="spellEnd"/>
      <w:r w:rsidR="005E6093" w:rsidRPr="003C25C9">
        <w:rPr>
          <w:rFonts w:ascii="Arial" w:hAnsi="Arial" w:cs="Arial"/>
          <w:i/>
        </w:rPr>
        <w:t xml:space="preserve"> </w:t>
      </w:r>
      <w:proofErr w:type="spellStart"/>
      <w:r w:rsidR="005E6093" w:rsidRPr="003C25C9">
        <w:rPr>
          <w:rFonts w:ascii="Arial" w:hAnsi="Arial" w:cs="Arial"/>
          <w:i/>
        </w:rPr>
        <w:t>Botany</w:t>
      </w:r>
      <w:proofErr w:type="spellEnd"/>
      <w:r w:rsidR="005E6093" w:rsidRPr="003C25C9">
        <w:rPr>
          <w:rFonts w:ascii="Arial" w:hAnsi="Arial" w:cs="Arial"/>
          <w:i/>
        </w:rPr>
        <w:t>,</w:t>
      </w:r>
      <w:r w:rsidR="001D2D34" w:rsidRPr="003C25C9">
        <w:rPr>
          <w:rFonts w:ascii="Arial" w:hAnsi="Arial" w:cs="Arial"/>
          <w:i/>
        </w:rPr>
        <w:t xml:space="preserve"> </w:t>
      </w:r>
      <w:r w:rsidR="005E6093" w:rsidRPr="003C25C9">
        <w:rPr>
          <w:rFonts w:ascii="Arial" w:hAnsi="Arial" w:cs="Arial"/>
        </w:rPr>
        <w:t xml:space="preserve">Cambridge, v. 63, n.1, p. 119-130, </w:t>
      </w:r>
      <w:proofErr w:type="spellStart"/>
      <w:r w:rsidR="005E6093" w:rsidRPr="003C25C9">
        <w:rPr>
          <w:rFonts w:ascii="Arial" w:hAnsi="Arial" w:cs="Arial"/>
        </w:rPr>
        <w:t>Aug</w:t>
      </w:r>
      <w:proofErr w:type="spellEnd"/>
      <w:r w:rsidR="005E6093" w:rsidRPr="003C25C9">
        <w:rPr>
          <w:rFonts w:ascii="Arial" w:hAnsi="Arial" w:cs="Arial"/>
        </w:rPr>
        <w:t>. 2006.</w:t>
      </w:r>
    </w:p>
    <w:p w:rsidR="005E6093" w:rsidRPr="003C25C9" w:rsidRDefault="005E6093" w:rsidP="004B76E8">
      <w:pPr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 xml:space="preserve">EITEN, G. Vegetação do cerrado. </w:t>
      </w:r>
      <w:r w:rsidRPr="00573BBC">
        <w:rPr>
          <w:rFonts w:ascii="Arial" w:hAnsi="Arial" w:cs="Arial"/>
          <w:lang w:val="en-US"/>
        </w:rPr>
        <w:t>In: PINTO, M. N. (Org</w:t>
      </w:r>
      <w:r w:rsidRPr="00573BBC">
        <w:rPr>
          <w:rFonts w:ascii="Arial" w:hAnsi="Arial" w:cs="Arial"/>
          <w:i/>
          <w:lang w:val="en-US"/>
        </w:rPr>
        <w:t>.)</w:t>
      </w:r>
      <w:r w:rsidR="00A94305" w:rsidRPr="00573BBC">
        <w:rPr>
          <w:rFonts w:ascii="Arial" w:hAnsi="Arial" w:cs="Arial"/>
          <w:lang w:val="en-US"/>
        </w:rPr>
        <w:t>.</w:t>
      </w:r>
      <w:r w:rsidRPr="00573BBC">
        <w:rPr>
          <w:rFonts w:ascii="Arial" w:hAnsi="Arial" w:cs="Arial"/>
          <w:i/>
          <w:lang w:val="en-US"/>
        </w:rPr>
        <w:t xml:space="preserve"> </w:t>
      </w:r>
      <w:r w:rsidRPr="003C25C9">
        <w:rPr>
          <w:rFonts w:ascii="Arial" w:hAnsi="Arial" w:cs="Arial"/>
          <w:i/>
        </w:rPr>
        <w:t xml:space="preserve">Cerrado: </w:t>
      </w:r>
      <w:r w:rsidRPr="003C25C9">
        <w:rPr>
          <w:rFonts w:ascii="Arial" w:hAnsi="Arial" w:cs="Arial"/>
        </w:rPr>
        <w:t xml:space="preserve">caracterização, ocupação e perspectivas. Brasília: Editora </w:t>
      </w:r>
      <w:r w:rsidR="00A94305" w:rsidRPr="003C25C9">
        <w:rPr>
          <w:rFonts w:ascii="Arial" w:hAnsi="Arial" w:cs="Arial"/>
        </w:rPr>
        <w:t xml:space="preserve">da </w:t>
      </w:r>
      <w:r w:rsidRPr="003C25C9">
        <w:rPr>
          <w:rFonts w:ascii="Arial" w:hAnsi="Arial" w:cs="Arial"/>
        </w:rPr>
        <w:t xml:space="preserve">Universidade de Brasília, 1990. </w:t>
      </w:r>
      <w:proofErr w:type="gramStart"/>
      <w:r w:rsidRPr="003C25C9">
        <w:rPr>
          <w:rFonts w:ascii="Arial" w:hAnsi="Arial" w:cs="Arial"/>
        </w:rPr>
        <w:t>p.</w:t>
      </w:r>
      <w:proofErr w:type="gramEnd"/>
      <w:r w:rsidRPr="003C25C9">
        <w:rPr>
          <w:rFonts w:ascii="Arial" w:hAnsi="Arial" w:cs="Arial"/>
        </w:rPr>
        <w:t xml:space="preserve"> 9-65.</w:t>
      </w:r>
    </w:p>
    <w:p w:rsidR="006C6740" w:rsidRPr="003C25C9" w:rsidRDefault="006C6740" w:rsidP="004B76E8">
      <w:pPr>
        <w:spacing w:after="0" w:line="240" w:lineRule="auto"/>
        <w:jc w:val="both"/>
        <w:rPr>
          <w:rStyle w:val="hps"/>
          <w:rFonts w:ascii="Arial" w:hAnsi="Arial" w:cs="Arial"/>
          <w:lang w:val="en-US"/>
        </w:rPr>
      </w:pPr>
      <w:r w:rsidRPr="003C25C9">
        <w:rPr>
          <w:rStyle w:val="hps"/>
          <w:rFonts w:ascii="Arial" w:hAnsi="Arial" w:cs="Arial"/>
        </w:rPr>
        <w:t>KOEPPEN,</w:t>
      </w:r>
      <w:r w:rsidR="00DC5D02" w:rsidRPr="003C25C9">
        <w:rPr>
          <w:rStyle w:val="hps"/>
          <w:rFonts w:ascii="Arial" w:hAnsi="Arial" w:cs="Arial"/>
        </w:rPr>
        <w:t xml:space="preserve"> W. </w:t>
      </w:r>
      <w:proofErr w:type="spellStart"/>
      <w:r w:rsidR="00DC5D02" w:rsidRPr="003C25C9">
        <w:rPr>
          <w:rStyle w:val="hps"/>
          <w:rFonts w:ascii="Arial" w:hAnsi="Arial" w:cs="Arial"/>
          <w:i/>
        </w:rPr>
        <w:t>Climatología</w:t>
      </w:r>
      <w:proofErr w:type="spellEnd"/>
      <w:r w:rsidR="00DC5D02" w:rsidRPr="003C25C9">
        <w:rPr>
          <w:rStyle w:val="hps"/>
          <w:rFonts w:ascii="Arial" w:hAnsi="Arial" w:cs="Arial"/>
        </w:rPr>
        <w:t xml:space="preserve">. </w:t>
      </w:r>
      <w:proofErr w:type="spellStart"/>
      <w:r w:rsidR="00DC5D02" w:rsidRPr="003C25C9">
        <w:rPr>
          <w:rStyle w:val="hps"/>
          <w:rFonts w:ascii="Arial" w:hAnsi="Arial" w:cs="Arial"/>
        </w:rPr>
        <w:t>Ciudad</w:t>
      </w:r>
      <w:proofErr w:type="spellEnd"/>
      <w:r w:rsidR="00DC5D02" w:rsidRPr="003C25C9">
        <w:rPr>
          <w:rStyle w:val="hps"/>
          <w:rFonts w:ascii="Arial" w:hAnsi="Arial" w:cs="Arial"/>
        </w:rPr>
        <w:t xml:space="preserve"> de </w:t>
      </w:r>
      <w:proofErr w:type="spellStart"/>
      <w:r w:rsidR="00DC5D02" w:rsidRPr="003C25C9">
        <w:rPr>
          <w:rStyle w:val="hps"/>
          <w:rFonts w:ascii="Arial" w:hAnsi="Arial" w:cs="Arial"/>
        </w:rPr>
        <w:t>Mexico</w:t>
      </w:r>
      <w:proofErr w:type="spellEnd"/>
      <w:r w:rsidR="00DC5D02" w:rsidRPr="003C25C9">
        <w:rPr>
          <w:rStyle w:val="hps"/>
          <w:rFonts w:ascii="Arial" w:hAnsi="Arial" w:cs="Arial"/>
        </w:rPr>
        <w:t xml:space="preserve">: </w:t>
      </w:r>
      <w:proofErr w:type="spellStart"/>
      <w:r w:rsidR="00DC5D02" w:rsidRPr="003C25C9">
        <w:rPr>
          <w:rStyle w:val="hps"/>
          <w:rFonts w:ascii="Arial" w:hAnsi="Arial" w:cs="Arial"/>
        </w:rPr>
        <w:t>Fondo</w:t>
      </w:r>
      <w:proofErr w:type="spellEnd"/>
      <w:r w:rsidR="00DC5D02" w:rsidRPr="003C25C9">
        <w:rPr>
          <w:rStyle w:val="hps"/>
          <w:rFonts w:ascii="Arial" w:hAnsi="Arial" w:cs="Arial"/>
        </w:rPr>
        <w:t xml:space="preserve"> de Cultura </w:t>
      </w:r>
      <w:proofErr w:type="spellStart"/>
      <w:r w:rsidR="00DC5D02" w:rsidRPr="003C25C9">
        <w:rPr>
          <w:rStyle w:val="hps"/>
          <w:rFonts w:ascii="Arial" w:hAnsi="Arial" w:cs="Arial"/>
        </w:rPr>
        <w:t>Economica</w:t>
      </w:r>
      <w:proofErr w:type="spellEnd"/>
      <w:r w:rsidR="00DC5D02" w:rsidRPr="003C25C9">
        <w:rPr>
          <w:rStyle w:val="hps"/>
          <w:rFonts w:ascii="Arial" w:hAnsi="Arial" w:cs="Arial"/>
        </w:rPr>
        <w:t>,</w:t>
      </w:r>
      <w:r w:rsidRPr="003C25C9">
        <w:rPr>
          <w:rStyle w:val="hps"/>
          <w:rFonts w:ascii="Arial" w:hAnsi="Arial" w:cs="Arial"/>
        </w:rPr>
        <w:t xml:space="preserve"> 1948</w:t>
      </w:r>
      <w:r w:rsidR="00DC5D02" w:rsidRPr="003C25C9">
        <w:rPr>
          <w:rStyle w:val="hps"/>
          <w:rFonts w:ascii="Arial" w:hAnsi="Arial" w:cs="Arial"/>
        </w:rPr>
        <w:t xml:space="preserve">. </w:t>
      </w:r>
      <w:proofErr w:type="gramStart"/>
      <w:r w:rsidR="00DC5D02" w:rsidRPr="003C25C9">
        <w:rPr>
          <w:rStyle w:val="hps"/>
          <w:rFonts w:ascii="Arial" w:hAnsi="Arial" w:cs="Arial"/>
          <w:lang w:val="en-US"/>
        </w:rPr>
        <w:t>478 p.</w:t>
      </w:r>
      <w:proofErr w:type="gramEnd"/>
    </w:p>
    <w:p w:rsidR="005E6093" w:rsidRPr="003C25C9" w:rsidRDefault="005E6093" w:rsidP="004B7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C25C9">
        <w:rPr>
          <w:rFonts w:ascii="Arial" w:hAnsi="Arial" w:cs="Arial"/>
          <w:color w:val="000000"/>
          <w:lang w:val="en-US"/>
        </w:rPr>
        <w:t>LEDRU, M.</w:t>
      </w:r>
      <w:r w:rsidR="00BB174F" w:rsidRPr="003C25C9">
        <w:rPr>
          <w:rFonts w:ascii="Arial" w:hAnsi="Arial" w:cs="Arial"/>
          <w:color w:val="000000"/>
          <w:lang w:val="en-US"/>
        </w:rPr>
        <w:t xml:space="preserve"> </w:t>
      </w:r>
      <w:r w:rsidRPr="003C25C9">
        <w:rPr>
          <w:rFonts w:ascii="Arial" w:hAnsi="Arial" w:cs="Arial"/>
          <w:color w:val="000000"/>
          <w:lang w:val="en-US"/>
        </w:rPr>
        <w:t xml:space="preserve">P. Late quaternary history and evolution of the </w:t>
      </w:r>
      <w:proofErr w:type="spellStart"/>
      <w:r w:rsidRPr="003C25C9">
        <w:rPr>
          <w:rFonts w:ascii="Arial" w:hAnsi="Arial" w:cs="Arial"/>
          <w:color w:val="000000"/>
          <w:lang w:val="en-US"/>
        </w:rPr>
        <w:t>cerrados</w:t>
      </w:r>
      <w:proofErr w:type="spellEnd"/>
      <w:r w:rsidRPr="003C25C9">
        <w:rPr>
          <w:rFonts w:ascii="Arial" w:hAnsi="Arial" w:cs="Arial"/>
          <w:color w:val="000000"/>
          <w:lang w:val="en-US"/>
        </w:rPr>
        <w:t xml:space="preserve"> as revealed by </w:t>
      </w:r>
      <w:proofErr w:type="spellStart"/>
      <w:r w:rsidRPr="003C25C9">
        <w:rPr>
          <w:rFonts w:ascii="Arial" w:hAnsi="Arial" w:cs="Arial"/>
          <w:color w:val="000000"/>
          <w:lang w:val="en-US"/>
        </w:rPr>
        <w:t>palynological</w:t>
      </w:r>
      <w:proofErr w:type="spellEnd"/>
      <w:r w:rsidRPr="003C25C9">
        <w:rPr>
          <w:rFonts w:ascii="Arial" w:hAnsi="Arial" w:cs="Arial"/>
          <w:color w:val="000000"/>
          <w:lang w:val="en-US"/>
        </w:rPr>
        <w:t xml:space="preserve"> records.</w:t>
      </w:r>
      <w:proofErr w:type="gramEnd"/>
      <w:r w:rsidRPr="003C25C9">
        <w:rPr>
          <w:rFonts w:ascii="Arial" w:hAnsi="Arial" w:cs="Arial"/>
          <w:color w:val="000000"/>
          <w:lang w:val="en-US"/>
        </w:rPr>
        <w:t xml:space="preserve"> </w:t>
      </w:r>
      <w:r w:rsidRPr="003C25C9">
        <w:rPr>
          <w:rFonts w:ascii="Arial" w:hAnsi="Arial" w:cs="Arial"/>
          <w:color w:val="010202"/>
          <w:lang w:val="en-US"/>
        </w:rPr>
        <w:t>In</w:t>
      </w:r>
      <w:r w:rsidR="008E1C9E" w:rsidRPr="003C25C9">
        <w:rPr>
          <w:rFonts w:ascii="Arial" w:hAnsi="Arial" w:cs="Arial"/>
          <w:color w:val="010202"/>
          <w:lang w:val="en-US"/>
        </w:rPr>
        <w:t>: OLIVEIRA, P. S.; MARQUIS, R. J. (Eds.).</w:t>
      </w:r>
      <w:r w:rsidRPr="003C25C9">
        <w:rPr>
          <w:rFonts w:ascii="Arial" w:hAnsi="Arial" w:cs="Arial"/>
          <w:color w:val="010202"/>
          <w:lang w:val="en-US"/>
        </w:rPr>
        <w:t xml:space="preserve"> </w:t>
      </w:r>
      <w:r w:rsidRPr="003C25C9">
        <w:rPr>
          <w:rFonts w:ascii="Arial" w:hAnsi="Arial" w:cs="Arial"/>
          <w:i/>
          <w:iCs/>
          <w:color w:val="010202"/>
          <w:lang w:val="en-US"/>
        </w:rPr>
        <w:t xml:space="preserve">The </w:t>
      </w:r>
      <w:proofErr w:type="spellStart"/>
      <w:r w:rsidRPr="003C25C9">
        <w:rPr>
          <w:rFonts w:ascii="Arial" w:hAnsi="Arial" w:cs="Arial"/>
          <w:i/>
          <w:iCs/>
          <w:color w:val="010202"/>
          <w:lang w:val="en-US"/>
        </w:rPr>
        <w:t>Cerrados</w:t>
      </w:r>
      <w:proofErr w:type="spellEnd"/>
      <w:r w:rsidRPr="003C25C9">
        <w:rPr>
          <w:rFonts w:ascii="Arial" w:hAnsi="Arial" w:cs="Arial"/>
          <w:i/>
          <w:iCs/>
          <w:color w:val="010202"/>
          <w:lang w:val="en-US"/>
        </w:rPr>
        <w:t xml:space="preserve"> of Brazil: </w:t>
      </w:r>
      <w:r w:rsidR="008E1C9E" w:rsidRPr="003C25C9">
        <w:rPr>
          <w:rFonts w:ascii="Arial" w:hAnsi="Arial" w:cs="Arial"/>
          <w:color w:val="010202"/>
          <w:lang w:val="en-US"/>
        </w:rPr>
        <w:t>e</w:t>
      </w:r>
      <w:r w:rsidRPr="003C25C9">
        <w:rPr>
          <w:rFonts w:ascii="Arial" w:hAnsi="Arial" w:cs="Arial"/>
          <w:color w:val="010202"/>
          <w:lang w:val="en-US"/>
        </w:rPr>
        <w:t>cology and natural history of a</w:t>
      </w:r>
      <w:r w:rsidRPr="003C25C9">
        <w:rPr>
          <w:rFonts w:ascii="Arial" w:hAnsi="Arial" w:cs="Arial"/>
          <w:color w:val="000000"/>
          <w:lang w:val="en-US"/>
        </w:rPr>
        <w:t xml:space="preserve"> </w:t>
      </w:r>
      <w:proofErr w:type="spellStart"/>
      <w:proofErr w:type="gramStart"/>
      <w:r w:rsidRPr="003C25C9">
        <w:rPr>
          <w:rFonts w:ascii="Arial" w:hAnsi="Arial" w:cs="Arial"/>
          <w:color w:val="010202"/>
          <w:lang w:val="en-US"/>
        </w:rPr>
        <w:t>neotropical</w:t>
      </w:r>
      <w:proofErr w:type="spellEnd"/>
      <w:proofErr w:type="gramEnd"/>
      <w:r w:rsidRPr="003C25C9">
        <w:rPr>
          <w:rFonts w:ascii="Arial" w:hAnsi="Arial" w:cs="Arial"/>
          <w:color w:val="010202"/>
          <w:lang w:val="en-US"/>
        </w:rPr>
        <w:t xml:space="preserve"> savann</w:t>
      </w:r>
      <w:r w:rsidRPr="003C25C9">
        <w:rPr>
          <w:rFonts w:ascii="Arial" w:hAnsi="Arial" w:cs="Arial"/>
          <w:iCs/>
          <w:color w:val="010202"/>
          <w:lang w:val="en-US"/>
        </w:rPr>
        <w:t>a</w:t>
      </w:r>
      <w:r w:rsidRPr="003C25C9">
        <w:rPr>
          <w:rFonts w:ascii="Arial" w:hAnsi="Arial" w:cs="Arial"/>
          <w:color w:val="010202"/>
          <w:lang w:val="en-US"/>
        </w:rPr>
        <w:t xml:space="preserve">. </w:t>
      </w:r>
      <w:proofErr w:type="spellStart"/>
      <w:r w:rsidR="008E1C9E" w:rsidRPr="003C25C9">
        <w:rPr>
          <w:rFonts w:ascii="Arial" w:hAnsi="Arial" w:cs="Arial"/>
          <w:color w:val="010202"/>
        </w:rPr>
        <w:t>New</w:t>
      </w:r>
      <w:proofErr w:type="spellEnd"/>
      <w:r w:rsidR="008E1C9E" w:rsidRPr="003C25C9">
        <w:rPr>
          <w:rFonts w:ascii="Arial" w:hAnsi="Arial" w:cs="Arial"/>
          <w:color w:val="010202"/>
        </w:rPr>
        <w:t xml:space="preserve"> York: </w:t>
      </w:r>
      <w:r w:rsidRPr="003C25C9">
        <w:rPr>
          <w:rFonts w:ascii="Arial" w:hAnsi="Arial" w:cs="Arial"/>
          <w:color w:val="010202"/>
        </w:rPr>
        <w:t xml:space="preserve">Columbia </w:t>
      </w:r>
      <w:proofErr w:type="spellStart"/>
      <w:r w:rsidRPr="003C25C9">
        <w:rPr>
          <w:rFonts w:ascii="Arial" w:hAnsi="Arial" w:cs="Arial"/>
          <w:color w:val="010202"/>
        </w:rPr>
        <w:t>University</w:t>
      </w:r>
      <w:proofErr w:type="spellEnd"/>
      <w:r w:rsidRPr="003C25C9">
        <w:rPr>
          <w:rFonts w:ascii="Arial" w:hAnsi="Arial" w:cs="Arial"/>
          <w:color w:val="010202"/>
        </w:rPr>
        <w:t xml:space="preserve"> </w:t>
      </w:r>
      <w:proofErr w:type="spellStart"/>
      <w:r w:rsidRPr="003C25C9">
        <w:rPr>
          <w:rFonts w:ascii="Arial" w:hAnsi="Arial" w:cs="Arial"/>
          <w:color w:val="010202"/>
        </w:rPr>
        <w:t>Press</w:t>
      </w:r>
      <w:proofErr w:type="spellEnd"/>
      <w:r w:rsidRPr="003C25C9">
        <w:rPr>
          <w:rFonts w:ascii="Arial" w:hAnsi="Arial" w:cs="Arial"/>
          <w:color w:val="010202"/>
        </w:rPr>
        <w:t>,</w:t>
      </w:r>
      <w:r w:rsidR="008E1C9E" w:rsidRPr="003C25C9">
        <w:rPr>
          <w:rFonts w:ascii="Arial" w:hAnsi="Arial" w:cs="Arial"/>
          <w:color w:val="010202"/>
        </w:rPr>
        <w:t xml:space="preserve"> 2002. </w:t>
      </w:r>
      <w:proofErr w:type="gramStart"/>
      <w:r w:rsidRPr="003C25C9">
        <w:rPr>
          <w:rFonts w:ascii="Arial" w:hAnsi="Arial" w:cs="Arial"/>
          <w:color w:val="010202"/>
        </w:rPr>
        <w:t>p.</w:t>
      </w:r>
      <w:proofErr w:type="gramEnd"/>
      <w:r w:rsidRPr="003C25C9">
        <w:rPr>
          <w:rFonts w:ascii="Arial" w:hAnsi="Arial" w:cs="Arial"/>
          <w:color w:val="010202"/>
        </w:rPr>
        <w:t xml:space="preserve"> 33-50.</w:t>
      </w:r>
    </w:p>
    <w:p w:rsidR="00610CBB" w:rsidRPr="003C25C9" w:rsidRDefault="00610CBB" w:rsidP="004B7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LEITÃO-FILHO, H.</w:t>
      </w:r>
      <w:r w:rsidR="00E3423E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 xml:space="preserve">F. A flora arbórea da Serra do Japi. </w:t>
      </w:r>
      <w:r w:rsidRPr="003C25C9">
        <w:rPr>
          <w:rFonts w:ascii="Arial" w:hAnsi="Arial" w:cs="Arial"/>
          <w:lang w:val="en-US"/>
        </w:rPr>
        <w:t>In</w:t>
      </w:r>
      <w:r w:rsidR="00E3423E" w:rsidRPr="003C25C9">
        <w:rPr>
          <w:rFonts w:ascii="Arial" w:hAnsi="Arial" w:cs="Arial"/>
          <w:lang w:val="en-US"/>
        </w:rPr>
        <w:t>: MORELLATO, L. P. C. (Org.).</w:t>
      </w:r>
      <w:r w:rsidRPr="003C25C9">
        <w:rPr>
          <w:rFonts w:ascii="Arial" w:hAnsi="Arial" w:cs="Arial"/>
          <w:lang w:val="en-US"/>
        </w:rPr>
        <w:t xml:space="preserve"> </w:t>
      </w:r>
      <w:r w:rsidRPr="003C25C9">
        <w:rPr>
          <w:rFonts w:ascii="Arial" w:hAnsi="Arial" w:cs="Arial"/>
          <w:i/>
        </w:rPr>
        <w:t>História natural da Serra do Japi</w:t>
      </w:r>
      <w:r w:rsidRPr="003C25C9">
        <w:rPr>
          <w:rFonts w:ascii="Arial" w:hAnsi="Arial" w:cs="Arial"/>
        </w:rPr>
        <w:t xml:space="preserve"> - ecologia e preservação de uma área florestal no sudeste do Brasil. </w:t>
      </w:r>
      <w:r w:rsidR="00E3423E" w:rsidRPr="003C25C9">
        <w:rPr>
          <w:rFonts w:ascii="Arial" w:hAnsi="Arial" w:cs="Arial"/>
        </w:rPr>
        <w:t xml:space="preserve">Campinas: Editora da </w:t>
      </w:r>
      <w:r w:rsidRPr="003C25C9">
        <w:rPr>
          <w:rFonts w:ascii="Arial" w:hAnsi="Arial" w:cs="Arial"/>
        </w:rPr>
        <w:t xml:space="preserve">UNICAMP, </w:t>
      </w:r>
      <w:r w:rsidR="00E3423E" w:rsidRPr="003C25C9">
        <w:rPr>
          <w:rFonts w:ascii="Arial" w:hAnsi="Arial" w:cs="Arial"/>
        </w:rPr>
        <w:t xml:space="preserve">1992. </w:t>
      </w:r>
      <w:proofErr w:type="gramStart"/>
      <w:r w:rsidRPr="003C25C9">
        <w:rPr>
          <w:rFonts w:ascii="Arial" w:hAnsi="Arial" w:cs="Arial"/>
        </w:rPr>
        <w:t>p.</w:t>
      </w:r>
      <w:proofErr w:type="gramEnd"/>
      <w:r w:rsidRPr="003C25C9">
        <w:rPr>
          <w:rFonts w:ascii="Arial" w:hAnsi="Arial" w:cs="Arial"/>
        </w:rPr>
        <w:t xml:space="preserve"> 40-62.</w:t>
      </w:r>
    </w:p>
    <w:p w:rsidR="00A36580" w:rsidRPr="003C25C9" w:rsidRDefault="005E6093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 xml:space="preserve">MEIRELLES, M. L.; KLINK, C. A.; SILVA, J. C. S. </w:t>
      </w:r>
      <w:proofErr w:type="spellStart"/>
      <w:r w:rsidRPr="003C25C9">
        <w:rPr>
          <w:rFonts w:ascii="Arial" w:hAnsi="Arial" w:cs="Arial"/>
        </w:rPr>
        <w:t>Un</w:t>
      </w:r>
      <w:proofErr w:type="spellEnd"/>
      <w:r w:rsidRPr="003C25C9">
        <w:rPr>
          <w:rFonts w:ascii="Arial" w:hAnsi="Arial" w:cs="Arial"/>
        </w:rPr>
        <w:t xml:space="preserve"> modelo de estado y </w:t>
      </w:r>
      <w:proofErr w:type="spellStart"/>
      <w:r w:rsidRPr="003C25C9">
        <w:rPr>
          <w:rFonts w:ascii="Arial" w:hAnsi="Arial" w:cs="Arial"/>
        </w:rPr>
        <w:t>transiciones</w:t>
      </w:r>
      <w:proofErr w:type="spellEnd"/>
      <w:r w:rsidRPr="003C25C9">
        <w:rPr>
          <w:rFonts w:ascii="Arial" w:hAnsi="Arial" w:cs="Arial"/>
        </w:rPr>
        <w:t xml:space="preserve"> para </w:t>
      </w:r>
      <w:proofErr w:type="spellStart"/>
      <w:proofErr w:type="gramStart"/>
      <w:r w:rsidRPr="003C25C9">
        <w:rPr>
          <w:rFonts w:ascii="Arial" w:hAnsi="Arial" w:cs="Arial"/>
        </w:rPr>
        <w:t>el</w:t>
      </w:r>
      <w:proofErr w:type="spellEnd"/>
      <w:proofErr w:type="gramEnd"/>
      <w:r w:rsidRPr="003C25C9">
        <w:rPr>
          <w:rFonts w:ascii="Arial" w:hAnsi="Arial" w:cs="Arial"/>
        </w:rPr>
        <w:t xml:space="preserve"> cerrado </w:t>
      </w:r>
      <w:proofErr w:type="spellStart"/>
      <w:r w:rsidRPr="003C25C9">
        <w:rPr>
          <w:rFonts w:ascii="Arial" w:hAnsi="Arial" w:cs="Arial"/>
        </w:rPr>
        <w:t>brasileño</w:t>
      </w:r>
      <w:proofErr w:type="spellEnd"/>
      <w:r w:rsidRPr="003C25C9">
        <w:rPr>
          <w:rFonts w:ascii="Arial" w:hAnsi="Arial" w:cs="Arial"/>
        </w:rPr>
        <w:t>.</w:t>
      </w:r>
      <w:r w:rsidR="00340BA9" w:rsidRPr="003C25C9">
        <w:rPr>
          <w:rFonts w:ascii="Arial" w:hAnsi="Arial" w:cs="Arial"/>
        </w:rPr>
        <w:t xml:space="preserve"> </w:t>
      </w:r>
      <w:proofErr w:type="spellStart"/>
      <w:r w:rsidRPr="003C25C9">
        <w:rPr>
          <w:rFonts w:ascii="Arial" w:hAnsi="Arial" w:cs="Arial"/>
          <w:i/>
        </w:rPr>
        <w:t>Ecotropicos</w:t>
      </w:r>
      <w:proofErr w:type="spellEnd"/>
      <w:r w:rsidRPr="003C25C9">
        <w:rPr>
          <w:rFonts w:ascii="Arial" w:hAnsi="Arial" w:cs="Arial"/>
        </w:rPr>
        <w:t xml:space="preserve">, </w:t>
      </w:r>
      <w:r w:rsidR="00340BA9" w:rsidRPr="003C25C9">
        <w:rPr>
          <w:rFonts w:ascii="Arial" w:hAnsi="Arial" w:cs="Arial"/>
        </w:rPr>
        <w:t>Venezuela</w:t>
      </w:r>
      <w:r w:rsidRPr="003C25C9">
        <w:rPr>
          <w:rFonts w:ascii="Arial" w:hAnsi="Arial" w:cs="Arial"/>
        </w:rPr>
        <w:t>, v. 10, n.</w:t>
      </w:r>
      <w:r w:rsidR="00340BA9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 xml:space="preserve">2, p. 45-50, </w:t>
      </w:r>
      <w:r w:rsidR="00CE5096" w:rsidRPr="003C25C9">
        <w:rPr>
          <w:rFonts w:ascii="Arial" w:hAnsi="Arial" w:cs="Arial"/>
        </w:rPr>
        <w:t>j</w:t>
      </w:r>
      <w:r w:rsidR="004B7466" w:rsidRPr="003C25C9">
        <w:rPr>
          <w:rFonts w:ascii="Arial" w:hAnsi="Arial" w:cs="Arial"/>
        </w:rPr>
        <w:t>ul.</w:t>
      </w:r>
      <w:r w:rsidR="00CE5096" w:rsidRPr="003C25C9">
        <w:rPr>
          <w:rFonts w:ascii="Arial" w:hAnsi="Arial" w:cs="Arial"/>
        </w:rPr>
        <w:t>/dic.</w:t>
      </w:r>
      <w:r w:rsidR="004B7466" w:rsidRPr="003C25C9">
        <w:rPr>
          <w:rFonts w:ascii="Arial" w:hAnsi="Arial" w:cs="Arial"/>
        </w:rPr>
        <w:t xml:space="preserve"> </w:t>
      </w:r>
      <w:r w:rsidR="0031443C" w:rsidRPr="003C25C9">
        <w:rPr>
          <w:rFonts w:ascii="Arial" w:hAnsi="Arial" w:cs="Arial"/>
        </w:rPr>
        <w:t>1997</w:t>
      </w:r>
      <w:r w:rsidRPr="003C25C9">
        <w:rPr>
          <w:rFonts w:ascii="Arial" w:hAnsi="Arial" w:cs="Arial"/>
        </w:rPr>
        <w:t>.</w:t>
      </w:r>
    </w:p>
    <w:p w:rsidR="00A36580" w:rsidRPr="003C25C9" w:rsidRDefault="00A36580" w:rsidP="004B76E8">
      <w:pPr>
        <w:pStyle w:val="Standard"/>
        <w:spacing w:after="0" w:line="240" w:lineRule="auto"/>
        <w:jc w:val="both"/>
        <w:rPr>
          <w:rFonts w:ascii="Arial" w:hAnsi="Arial" w:cs="Arial"/>
          <w:highlight w:val="yellow"/>
        </w:rPr>
      </w:pPr>
      <w:proofErr w:type="gramStart"/>
      <w:r w:rsidRPr="003C25C9">
        <w:rPr>
          <w:rFonts w:ascii="Arial" w:hAnsi="Arial" w:cs="Arial"/>
        </w:rPr>
        <w:t>MORO,</w:t>
      </w:r>
      <w:proofErr w:type="gramEnd"/>
      <w:r w:rsidRPr="003C25C9">
        <w:rPr>
          <w:rFonts w:ascii="Arial" w:hAnsi="Arial" w:cs="Arial"/>
        </w:rPr>
        <w:t xml:space="preserve"> M. F.; MARTINS, F. R. Métodos de levantamento do componente arbóreo-arbustivo. In: </w:t>
      </w:r>
      <w:r w:rsidRPr="003C25C9">
        <w:rPr>
          <w:rFonts w:ascii="Arial" w:hAnsi="Arial" w:cs="Arial"/>
          <w:bCs/>
        </w:rPr>
        <w:t>FELFILI, J.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M</w:t>
      </w:r>
      <w:r w:rsidR="00043055" w:rsidRPr="003C25C9">
        <w:rPr>
          <w:rFonts w:ascii="Arial" w:hAnsi="Arial" w:cs="Arial"/>
          <w:bCs/>
        </w:rPr>
        <w:t>.</w:t>
      </w:r>
      <w:r w:rsidRPr="003C25C9">
        <w:rPr>
          <w:rFonts w:ascii="Arial" w:hAnsi="Arial" w:cs="Arial"/>
          <w:bCs/>
        </w:rPr>
        <w:t>; EISENLOHR, P.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 xml:space="preserve">V.; </w:t>
      </w:r>
      <w:proofErr w:type="gramStart"/>
      <w:r w:rsidRPr="003C25C9">
        <w:rPr>
          <w:rFonts w:ascii="Arial" w:hAnsi="Arial" w:cs="Arial"/>
          <w:bCs/>
        </w:rPr>
        <w:t>MELO,</w:t>
      </w:r>
      <w:proofErr w:type="gramEnd"/>
      <w:r w:rsidRPr="003C25C9">
        <w:rPr>
          <w:rFonts w:ascii="Arial" w:hAnsi="Arial" w:cs="Arial"/>
          <w:bCs/>
        </w:rPr>
        <w:t xml:space="preserve"> M.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M.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R.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F</w:t>
      </w:r>
      <w:r w:rsidR="00043055" w:rsidRPr="003C25C9">
        <w:rPr>
          <w:rFonts w:ascii="Arial" w:hAnsi="Arial" w:cs="Arial"/>
          <w:bCs/>
        </w:rPr>
        <w:t>.</w:t>
      </w:r>
      <w:r w:rsidRPr="003C25C9">
        <w:rPr>
          <w:rFonts w:ascii="Arial" w:hAnsi="Arial" w:cs="Arial"/>
          <w:bCs/>
        </w:rPr>
        <w:t>; ANDRADE, L.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A</w:t>
      </w:r>
      <w:r w:rsidR="00043055" w:rsidRPr="003C25C9">
        <w:rPr>
          <w:rFonts w:ascii="Arial" w:hAnsi="Arial" w:cs="Arial"/>
          <w:bCs/>
        </w:rPr>
        <w:t>.</w:t>
      </w:r>
      <w:r w:rsidRPr="003C25C9">
        <w:rPr>
          <w:rFonts w:ascii="Arial" w:hAnsi="Arial" w:cs="Arial"/>
          <w:bCs/>
        </w:rPr>
        <w:t>; MEIRA NETO, J.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>A.</w:t>
      </w:r>
      <w:r w:rsidR="002439F0" w:rsidRPr="003C25C9">
        <w:rPr>
          <w:rFonts w:ascii="Arial" w:hAnsi="Arial" w:cs="Arial"/>
          <w:bCs/>
        </w:rPr>
        <w:t xml:space="preserve"> </w:t>
      </w:r>
      <w:r w:rsidRPr="003C25C9">
        <w:rPr>
          <w:rFonts w:ascii="Arial" w:hAnsi="Arial" w:cs="Arial"/>
          <w:bCs/>
        </w:rPr>
        <w:t xml:space="preserve">A. </w:t>
      </w:r>
      <w:r w:rsidRPr="003C25C9">
        <w:rPr>
          <w:rFonts w:ascii="Arial" w:hAnsi="Arial" w:cs="Arial"/>
          <w:bCs/>
          <w:i/>
        </w:rPr>
        <w:t>Fitossociologia no Brasil</w:t>
      </w:r>
      <w:r w:rsidR="002439F0" w:rsidRPr="003C25C9">
        <w:rPr>
          <w:rFonts w:ascii="Arial" w:hAnsi="Arial" w:cs="Arial"/>
          <w:bCs/>
        </w:rPr>
        <w:t>: métodos e estudos de c</w:t>
      </w:r>
      <w:r w:rsidRPr="003C25C9">
        <w:rPr>
          <w:rFonts w:ascii="Arial" w:hAnsi="Arial" w:cs="Arial"/>
          <w:bCs/>
        </w:rPr>
        <w:t>aso. Viçosa</w:t>
      </w:r>
      <w:r w:rsidR="002439F0" w:rsidRPr="003C25C9">
        <w:rPr>
          <w:rFonts w:ascii="Arial" w:hAnsi="Arial" w:cs="Arial"/>
          <w:bCs/>
        </w:rPr>
        <w:t xml:space="preserve">: </w:t>
      </w:r>
      <w:r w:rsidR="000A1C97" w:rsidRPr="003C25C9">
        <w:rPr>
          <w:rFonts w:ascii="Arial" w:hAnsi="Arial" w:cs="Arial"/>
          <w:bCs/>
        </w:rPr>
        <w:t>UFV</w:t>
      </w:r>
      <w:r w:rsidRPr="003C25C9">
        <w:rPr>
          <w:rFonts w:ascii="Arial" w:hAnsi="Arial" w:cs="Arial"/>
          <w:bCs/>
        </w:rPr>
        <w:t xml:space="preserve">, </w:t>
      </w:r>
      <w:r w:rsidRPr="003C25C9">
        <w:rPr>
          <w:rFonts w:ascii="Arial" w:hAnsi="Arial" w:cs="Arial"/>
        </w:rPr>
        <w:t xml:space="preserve">2011. </w:t>
      </w:r>
      <w:proofErr w:type="gramStart"/>
      <w:r w:rsidRPr="003C25C9">
        <w:rPr>
          <w:rFonts w:ascii="Arial" w:hAnsi="Arial" w:cs="Arial"/>
        </w:rPr>
        <w:t>p.</w:t>
      </w:r>
      <w:proofErr w:type="gramEnd"/>
      <w:r w:rsidR="002439F0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>174-212.</w:t>
      </w:r>
    </w:p>
    <w:p w:rsidR="005E6093" w:rsidRPr="003C25C9" w:rsidRDefault="005E6093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PINHEIRO, M.</w:t>
      </w:r>
      <w:r w:rsidR="004C7240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>H.</w:t>
      </w:r>
      <w:r w:rsidR="004C7240" w:rsidRPr="003C25C9">
        <w:rPr>
          <w:rFonts w:ascii="Arial" w:hAnsi="Arial" w:cs="Arial"/>
        </w:rPr>
        <w:t xml:space="preserve"> </w:t>
      </w:r>
      <w:r w:rsidRPr="003C25C9">
        <w:rPr>
          <w:rFonts w:ascii="Arial" w:hAnsi="Arial" w:cs="Arial"/>
        </w:rPr>
        <w:t>O</w:t>
      </w:r>
      <w:proofErr w:type="gramStart"/>
      <w:r w:rsidRPr="003C25C9">
        <w:rPr>
          <w:rFonts w:ascii="Arial" w:hAnsi="Arial" w:cs="Arial"/>
        </w:rPr>
        <w:t>.;</w:t>
      </w:r>
      <w:proofErr w:type="gramEnd"/>
      <w:r w:rsidRPr="003C25C9">
        <w:rPr>
          <w:rFonts w:ascii="Arial" w:hAnsi="Arial" w:cs="Arial"/>
        </w:rPr>
        <w:t xml:space="preserve"> MONTEIRO, R. Florística de uma floresta estacional semidecidual, localizada em </w:t>
      </w:r>
      <w:proofErr w:type="spellStart"/>
      <w:r w:rsidRPr="003C25C9">
        <w:rPr>
          <w:rFonts w:ascii="Arial" w:hAnsi="Arial" w:cs="Arial"/>
        </w:rPr>
        <w:t>ecótono</w:t>
      </w:r>
      <w:proofErr w:type="spellEnd"/>
      <w:r w:rsidRPr="003C25C9">
        <w:rPr>
          <w:rFonts w:ascii="Arial" w:hAnsi="Arial" w:cs="Arial"/>
        </w:rPr>
        <w:t xml:space="preserve"> </w:t>
      </w:r>
      <w:proofErr w:type="spellStart"/>
      <w:r w:rsidRPr="003C25C9">
        <w:rPr>
          <w:rFonts w:ascii="Arial" w:hAnsi="Arial" w:cs="Arial"/>
        </w:rPr>
        <w:t>savânico-florestal</w:t>
      </w:r>
      <w:proofErr w:type="spellEnd"/>
      <w:r w:rsidRPr="003C25C9">
        <w:rPr>
          <w:rFonts w:ascii="Arial" w:hAnsi="Arial" w:cs="Arial"/>
        </w:rPr>
        <w:t xml:space="preserve">, no município de Bauru, SP, Brasil. </w:t>
      </w:r>
      <w:proofErr w:type="spellStart"/>
      <w:r w:rsidRPr="003C25C9">
        <w:rPr>
          <w:rFonts w:ascii="Arial" w:hAnsi="Arial" w:cs="Arial"/>
          <w:i/>
        </w:rPr>
        <w:t>Acta</w:t>
      </w:r>
      <w:proofErr w:type="spellEnd"/>
      <w:r w:rsidRPr="003C25C9">
        <w:rPr>
          <w:rFonts w:ascii="Arial" w:hAnsi="Arial" w:cs="Arial"/>
          <w:i/>
        </w:rPr>
        <w:t xml:space="preserve"> Botânica </w:t>
      </w:r>
      <w:proofErr w:type="spellStart"/>
      <w:r w:rsidRPr="003C25C9">
        <w:rPr>
          <w:rFonts w:ascii="Arial" w:hAnsi="Arial" w:cs="Arial"/>
          <w:i/>
        </w:rPr>
        <w:t>Brasilica</w:t>
      </w:r>
      <w:proofErr w:type="spellEnd"/>
      <w:r w:rsidRPr="003C25C9">
        <w:rPr>
          <w:rFonts w:ascii="Arial" w:hAnsi="Arial" w:cs="Arial"/>
        </w:rPr>
        <w:t>, São Paulo, v.</w:t>
      </w:r>
      <w:r w:rsidR="00CE5096" w:rsidRPr="003C25C9">
        <w:rPr>
          <w:rFonts w:ascii="Arial" w:hAnsi="Arial" w:cs="Arial"/>
        </w:rPr>
        <w:t xml:space="preserve"> </w:t>
      </w:r>
      <w:r w:rsidR="00F16DB8" w:rsidRPr="003C25C9">
        <w:rPr>
          <w:rFonts w:ascii="Arial" w:hAnsi="Arial" w:cs="Arial"/>
        </w:rPr>
        <w:t>2</w:t>
      </w:r>
      <w:r w:rsidRPr="003C25C9">
        <w:rPr>
          <w:rFonts w:ascii="Arial" w:hAnsi="Arial" w:cs="Arial"/>
        </w:rPr>
        <w:t xml:space="preserve">2, </w:t>
      </w:r>
      <w:r w:rsidR="00F16DB8" w:rsidRPr="003C25C9">
        <w:rPr>
          <w:rFonts w:ascii="Arial" w:hAnsi="Arial" w:cs="Arial"/>
        </w:rPr>
        <w:t xml:space="preserve">n. 4, </w:t>
      </w:r>
      <w:r w:rsidRPr="003C25C9">
        <w:rPr>
          <w:rFonts w:ascii="Arial" w:hAnsi="Arial" w:cs="Arial"/>
        </w:rPr>
        <w:t xml:space="preserve">p. 1085-1094, </w:t>
      </w:r>
      <w:r w:rsidR="007719A9" w:rsidRPr="003C25C9">
        <w:rPr>
          <w:rFonts w:ascii="Arial" w:hAnsi="Arial" w:cs="Arial"/>
        </w:rPr>
        <w:t xml:space="preserve">out./dez. </w:t>
      </w:r>
      <w:r w:rsidRPr="003C25C9">
        <w:rPr>
          <w:rFonts w:ascii="Arial" w:hAnsi="Arial" w:cs="Arial"/>
        </w:rPr>
        <w:t>2008.</w:t>
      </w:r>
    </w:p>
    <w:p w:rsidR="005E6093" w:rsidRPr="003C25C9" w:rsidRDefault="005E6093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proofErr w:type="gramStart"/>
      <w:r w:rsidRPr="003C25C9">
        <w:rPr>
          <w:rFonts w:ascii="Arial" w:hAnsi="Arial" w:cs="Arial"/>
          <w:lang w:val="en-US"/>
        </w:rPr>
        <w:t>PIVELLO, V. R.; COUTINHO, L. M.</w:t>
      </w:r>
      <w:proofErr w:type="gramEnd"/>
      <w:r w:rsidR="00BB174F" w:rsidRPr="003C25C9">
        <w:rPr>
          <w:rFonts w:ascii="Arial" w:hAnsi="Arial" w:cs="Arial"/>
          <w:lang w:val="en-US"/>
        </w:rPr>
        <w:t xml:space="preserve"> </w:t>
      </w:r>
      <w:proofErr w:type="gramStart"/>
      <w:r w:rsidRPr="003C25C9">
        <w:rPr>
          <w:rFonts w:ascii="Arial" w:hAnsi="Arial" w:cs="Arial"/>
          <w:lang w:val="en-US"/>
        </w:rPr>
        <w:t xml:space="preserve">A </w:t>
      </w:r>
      <w:r w:rsidR="00067B56" w:rsidRPr="003C25C9">
        <w:rPr>
          <w:rFonts w:ascii="Arial" w:hAnsi="Arial" w:cs="Arial"/>
          <w:lang w:val="en-US"/>
        </w:rPr>
        <w:t>qual</w:t>
      </w:r>
      <w:r w:rsidRPr="003C25C9">
        <w:rPr>
          <w:rFonts w:ascii="Arial" w:hAnsi="Arial" w:cs="Arial"/>
          <w:lang w:val="en-US"/>
        </w:rPr>
        <w:t xml:space="preserve">itative successional model to assist in the management of Brazilian </w:t>
      </w:r>
      <w:proofErr w:type="spellStart"/>
      <w:r w:rsidRPr="003C25C9">
        <w:rPr>
          <w:rFonts w:ascii="Arial" w:hAnsi="Arial" w:cs="Arial"/>
          <w:lang w:val="en-US"/>
        </w:rPr>
        <w:t>cerrados</w:t>
      </w:r>
      <w:proofErr w:type="spellEnd"/>
      <w:r w:rsidRPr="003C25C9">
        <w:rPr>
          <w:rFonts w:ascii="Arial" w:hAnsi="Arial" w:cs="Arial"/>
          <w:lang w:val="en-US"/>
        </w:rPr>
        <w:t>.</w:t>
      </w:r>
      <w:proofErr w:type="gramEnd"/>
      <w:r w:rsidR="00671936" w:rsidRPr="003C25C9">
        <w:rPr>
          <w:rFonts w:ascii="Arial" w:hAnsi="Arial" w:cs="Arial"/>
          <w:lang w:val="en-US"/>
        </w:rPr>
        <w:t xml:space="preserve"> </w:t>
      </w:r>
      <w:r w:rsidRPr="003C25C9">
        <w:rPr>
          <w:rFonts w:ascii="Arial" w:hAnsi="Arial" w:cs="Arial"/>
          <w:i/>
        </w:rPr>
        <w:t xml:space="preserve">Forest </w:t>
      </w:r>
      <w:proofErr w:type="spellStart"/>
      <w:r w:rsidRPr="003C25C9">
        <w:rPr>
          <w:rFonts w:ascii="Arial" w:hAnsi="Arial" w:cs="Arial"/>
          <w:i/>
        </w:rPr>
        <w:t>Ecology</w:t>
      </w:r>
      <w:proofErr w:type="spellEnd"/>
      <w:r w:rsidRPr="003C25C9">
        <w:rPr>
          <w:rFonts w:ascii="Arial" w:hAnsi="Arial" w:cs="Arial"/>
          <w:i/>
        </w:rPr>
        <w:t xml:space="preserve"> </w:t>
      </w:r>
      <w:proofErr w:type="spellStart"/>
      <w:r w:rsidRPr="003C25C9">
        <w:rPr>
          <w:rFonts w:ascii="Arial" w:hAnsi="Arial" w:cs="Arial"/>
          <w:i/>
        </w:rPr>
        <w:t>and</w:t>
      </w:r>
      <w:proofErr w:type="spellEnd"/>
      <w:r w:rsidRPr="003C25C9">
        <w:rPr>
          <w:rFonts w:ascii="Arial" w:hAnsi="Arial" w:cs="Arial"/>
          <w:i/>
        </w:rPr>
        <w:t xml:space="preserve"> Manage</w:t>
      </w:r>
      <w:r w:rsidR="00067B56" w:rsidRPr="003C25C9">
        <w:rPr>
          <w:rFonts w:ascii="Arial" w:hAnsi="Arial" w:cs="Arial"/>
          <w:i/>
        </w:rPr>
        <w:t>ment</w:t>
      </w:r>
      <w:r w:rsidRPr="003C25C9">
        <w:rPr>
          <w:rFonts w:ascii="Arial" w:hAnsi="Arial" w:cs="Arial"/>
        </w:rPr>
        <w:t>, v. 87, n.</w:t>
      </w:r>
      <w:r w:rsidR="00035C73" w:rsidRPr="003C25C9">
        <w:rPr>
          <w:rFonts w:ascii="Arial" w:hAnsi="Arial" w:cs="Arial"/>
        </w:rPr>
        <w:t xml:space="preserve"> 196, </w:t>
      </w:r>
      <w:r w:rsidRPr="003C25C9">
        <w:rPr>
          <w:rFonts w:ascii="Arial" w:hAnsi="Arial" w:cs="Arial"/>
        </w:rPr>
        <w:t xml:space="preserve">p.127-138, </w:t>
      </w:r>
      <w:proofErr w:type="spellStart"/>
      <w:r w:rsidR="00843FE5" w:rsidRPr="003C25C9">
        <w:rPr>
          <w:rFonts w:ascii="Arial" w:hAnsi="Arial" w:cs="Arial"/>
        </w:rPr>
        <w:t>Oct</w:t>
      </w:r>
      <w:proofErr w:type="spellEnd"/>
      <w:r w:rsidR="00843FE5" w:rsidRPr="003C25C9">
        <w:rPr>
          <w:rFonts w:ascii="Arial" w:hAnsi="Arial" w:cs="Arial"/>
        </w:rPr>
        <w:t xml:space="preserve">. </w:t>
      </w:r>
      <w:r w:rsidRPr="003C25C9">
        <w:rPr>
          <w:rFonts w:ascii="Arial" w:hAnsi="Arial" w:cs="Arial"/>
        </w:rPr>
        <w:t>1996.</w:t>
      </w:r>
    </w:p>
    <w:p w:rsidR="006C6740" w:rsidRPr="003C25C9" w:rsidRDefault="006C6740" w:rsidP="004B76E8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3C25C9">
        <w:rPr>
          <w:rFonts w:ascii="Arial" w:hAnsi="Arial" w:cs="Arial"/>
        </w:rPr>
        <w:t>RAMOS</w:t>
      </w:r>
      <w:r w:rsidR="00152EE8" w:rsidRPr="003C25C9">
        <w:rPr>
          <w:rFonts w:ascii="Arial" w:hAnsi="Arial" w:cs="Arial"/>
        </w:rPr>
        <w:t xml:space="preserve">, V. S.; DURIGAN, G.; FRANCO, G. A. D. C.; SIQUEIRA, M. F.; RODRIGUES, R. R. </w:t>
      </w:r>
      <w:r w:rsidR="00152EE8" w:rsidRPr="003C25C9">
        <w:rPr>
          <w:rFonts w:ascii="Arial" w:hAnsi="Arial" w:cs="Arial"/>
          <w:i/>
        </w:rPr>
        <w:t>Árvores da floresta estacional semidecidual</w:t>
      </w:r>
      <w:r w:rsidR="00152EE8" w:rsidRPr="003C25C9">
        <w:rPr>
          <w:rFonts w:ascii="Arial" w:hAnsi="Arial" w:cs="Arial"/>
        </w:rPr>
        <w:t>: guia de</w:t>
      </w:r>
      <w:r w:rsidR="000B1CE3" w:rsidRPr="003C25C9">
        <w:rPr>
          <w:rFonts w:ascii="Arial" w:hAnsi="Arial" w:cs="Arial"/>
        </w:rPr>
        <w:t xml:space="preserve"> </w:t>
      </w:r>
      <w:r w:rsidR="00152EE8" w:rsidRPr="003C25C9">
        <w:rPr>
          <w:rFonts w:ascii="Arial" w:hAnsi="Arial" w:cs="Arial"/>
        </w:rPr>
        <w:t>identificação de espécies.</w:t>
      </w:r>
      <w:r w:rsidRPr="003C25C9">
        <w:rPr>
          <w:rFonts w:ascii="Arial" w:hAnsi="Arial" w:cs="Arial"/>
        </w:rPr>
        <w:t xml:space="preserve"> </w:t>
      </w:r>
      <w:r w:rsidR="00152EE8" w:rsidRPr="003C25C9">
        <w:rPr>
          <w:rFonts w:ascii="Arial" w:hAnsi="Arial" w:cs="Arial"/>
        </w:rPr>
        <w:t xml:space="preserve">São Paulo: Editora da Universidade de São Paulo, </w:t>
      </w:r>
      <w:r w:rsidRPr="003C25C9">
        <w:rPr>
          <w:rFonts w:ascii="Arial" w:hAnsi="Arial" w:cs="Arial"/>
        </w:rPr>
        <w:t>2008.</w:t>
      </w:r>
      <w:r w:rsidR="00152EE8" w:rsidRPr="003C25C9">
        <w:rPr>
          <w:rFonts w:ascii="Arial" w:hAnsi="Arial" w:cs="Arial"/>
        </w:rPr>
        <w:t xml:space="preserve"> 320 p.</w:t>
      </w:r>
    </w:p>
    <w:p w:rsidR="005E6093" w:rsidRPr="00150C51" w:rsidRDefault="005E6093" w:rsidP="009843B4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150C51">
        <w:rPr>
          <w:rFonts w:ascii="Arial" w:hAnsi="Arial" w:cs="Arial"/>
        </w:rPr>
        <w:lastRenderedPageBreak/>
        <w:t>RIBEIRO, J. F.; WALTER, B. M. T. Fitofisionomias do bioma cerrado. In: SANO, S. M.; ALMEIDA, S. P. (Ed</w:t>
      </w:r>
      <w:r w:rsidR="00794064" w:rsidRPr="00150C51">
        <w:rPr>
          <w:rFonts w:ascii="Arial" w:hAnsi="Arial" w:cs="Arial"/>
        </w:rPr>
        <w:t>s</w:t>
      </w:r>
      <w:r w:rsidRPr="00150C51">
        <w:rPr>
          <w:rFonts w:ascii="Arial" w:hAnsi="Arial" w:cs="Arial"/>
        </w:rPr>
        <w:t xml:space="preserve">.). </w:t>
      </w:r>
      <w:r w:rsidRPr="00150C51">
        <w:rPr>
          <w:rFonts w:ascii="Arial" w:hAnsi="Arial" w:cs="Arial"/>
          <w:i/>
        </w:rPr>
        <w:t xml:space="preserve">Cerrado: </w:t>
      </w:r>
      <w:r w:rsidRPr="00150C51">
        <w:rPr>
          <w:rFonts w:ascii="Arial" w:hAnsi="Arial" w:cs="Arial"/>
        </w:rPr>
        <w:t xml:space="preserve">ambiente e flora. Planaltina: EMBRAPA-CPAC, 1998. </w:t>
      </w:r>
      <w:r w:rsidR="00794064" w:rsidRPr="00150C51">
        <w:rPr>
          <w:rFonts w:ascii="Arial" w:hAnsi="Arial" w:cs="Arial"/>
        </w:rPr>
        <w:t>p. 89-166</w:t>
      </w:r>
      <w:r w:rsidRPr="00150C51">
        <w:rPr>
          <w:rFonts w:ascii="Arial" w:hAnsi="Arial" w:cs="Arial"/>
        </w:rPr>
        <w:t>.</w:t>
      </w:r>
    </w:p>
    <w:p w:rsidR="006C6740" w:rsidRPr="00150C51" w:rsidRDefault="006C6740" w:rsidP="009843B4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150C51">
        <w:rPr>
          <w:rFonts w:ascii="Arial" w:eastAsia="Calibri" w:hAnsi="Arial" w:cs="Arial"/>
          <w:lang w:eastAsia="en-US"/>
        </w:rPr>
        <w:t>SANO</w:t>
      </w:r>
      <w:r w:rsidR="00DA0DA7" w:rsidRPr="00150C51">
        <w:rPr>
          <w:rFonts w:ascii="Arial" w:eastAsia="Calibri" w:hAnsi="Arial" w:cs="Arial"/>
          <w:lang w:eastAsia="en-US"/>
        </w:rPr>
        <w:t>, S. M.</w:t>
      </w:r>
      <w:r w:rsidRPr="00150C51">
        <w:rPr>
          <w:rFonts w:ascii="Arial" w:eastAsia="Calibri" w:hAnsi="Arial" w:cs="Arial"/>
          <w:lang w:eastAsia="en-US"/>
        </w:rPr>
        <w:t>; ALMEIDA</w:t>
      </w:r>
      <w:r w:rsidR="00DA0DA7" w:rsidRPr="00150C51">
        <w:rPr>
          <w:rFonts w:ascii="Arial" w:eastAsia="Calibri" w:hAnsi="Arial" w:cs="Arial"/>
          <w:lang w:eastAsia="en-US"/>
        </w:rPr>
        <w:t>, S. P.</w:t>
      </w:r>
      <w:r w:rsidRPr="00150C51">
        <w:rPr>
          <w:rFonts w:ascii="Arial" w:eastAsia="Calibri" w:hAnsi="Arial" w:cs="Arial"/>
          <w:lang w:eastAsia="en-US"/>
        </w:rPr>
        <w:t>; RIBEIRO</w:t>
      </w:r>
      <w:r w:rsidR="00DA0DA7" w:rsidRPr="00150C51">
        <w:rPr>
          <w:rFonts w:ascii="Arial" w:eastAsia="Calibri" w:hAnsi="Arial" w:cs="Arial"/>
          <w:lang w:eastAsia="en-US"/>
        </w:rPr>
        <w:t>, J. F.</w:t>
      </w:r>
      <w:r w:rsidRPr="00150C51">
        <w:rPr>
          <w:rFonts w:ascii="Arial" w:eastAsia="Calibri" w:hAnsi="Arial" w:cs="Arial"/>
          <w:lang w:eastAsia="en-US"/>
        </w:rPr>
        <w:t xml:space="preserve"> </w:t>
      </w:r>
      <w:r w:rsidR="00DA0DA7" w:rsidRPr="00150C51">
        <w:rPr>
          <w:rFonts w:ascii="Arial" w:eastAsia="Calibri" w:hAnsi="Arial" w:cs="Arial"/>
          <w:i/>
          <w:lang w:eastAsia="en-US"/>
        </w:rPr>
        <w:t>Cerrado</w:t>
      </w:r>
      <w:r w:rsidR="00DA0DA7" w:rsidRPr="00150C51">
        <w:rPr>
          <w:rFonts w:ascii="Arial" w:eastAsia="Calibri" w:hAnsi="Arial" w:cs="Arial"/>
          <w:lang w:eastAsia="en-US"/>
        </w:rPr>
        <w:t xml:space="preserve">: ecologia e flora. </w:t>
      </w:r>
      <w:r w:rsidR="000B1CE3" w:rsidRPr="00150C51">
        <w:rPr>
          <w:rFonts w:ascii="Arial" w:eastAsia="Calibri" w:hAnsi="Arial" w:cs="Arial"/>
          <w:lang w:eastAsia="en-US"/>
        </w:rPr>
        <w:t xml:space="preserve">Brasília: Embrapa Informações Tecnológicas, </w:t>
      </w:r>
      <w:r w:rsidRPr="00150C51">
        <w:rPr>
          <w:rFonts w:ascii="Arial" w:eastAsia="Calibri" w:hAnsi="Arial" w:cs="Arial"/>
          <w:lang w:eastAsia="en-US"/>
        </w:rPr>
        <w:t>2008.</w:t>
      </w:r>
      <w:r w:rsidR="000B1CE3" w:rsidRPr="00150C51">
        <w:rPr>
          <w:rFonts w:ascii="Arial" w:eastAsia="Calibri" w:hAnsi="Arial" w:cs="Arial"/>
          <w:lang w:eastAsia="en-US"/>
        </w:rPr>
        <w:t xml:space="preserve"> 2 v. 1279 p.</w:t>
      </w:r>
    </w:p>
    <w:p w:rsidR="005E6093" w:rsidRPr="00150C51" w:rsidRDefault="005E6093" w:rsidP="00984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10202"/>
        </w:rPr>
      </w:pPr>
      <w:r w:rsidRPr="00150C51">
        <w:rPr>
          <w:rFonts w:ascii="Arial" w:hAnsi="Arial" w:cs="Arial"/>
          <w:color w:val="010202"/>
        </w:rPr>
        <w:t>SIQUEIRA, M.F.</w:t>
      </w:r>
      <w:r w:rsidR="00BB174F" w:rsidRPr="00150C51">
        <w:rPr>
          <w:rFonts w:ascii="Arial" w:hAnsi="Arial" w:cs="Arial"/>
          <w:color w:val="010202"/>
        </w:rPr>
        <w:t>;</w:t>
      </w:r>
      <w:r w:rsidRPr="00150C51">
        <w:rPr>
          <w:rFonts w:ascii="Arial" w:hAnsi="Arial" w:cs="Arial"/>
          <w:color w:val="010202"/>
        </w:rPr>
        <w:t xml:space="preserve"> DURIGAN, G. Mod</w:t>
      </w:r>
      <w:r w:rsidR="00EB45CF" w:rsidRPr="00150C51">
        <w:rPr>
          <w:rFonts w:ascii="Arial" w:hAnsi="Arial" w:cs="Arial"/>
          <w:color w:val="010202"/>
        </w:rPr>
        <w:t>elagem da distribuição geográfica de espécies lenhosas de c</w:t>
      </w:r>
      <w:r w:rsidRPr="00150C51">
        <w:rPr>
          <w:rFonts w:ascii="Arial" w:hAnsi="Arial" w:cs="Arial"/>
          <w:color w:val="010202"/>
        </w:rPr>
        <w:t xml:space="preserve">errado no estado de São Paulo. </w:t>
      </w:r>
      <w:r w:rsidRPr="00150C51">
        <w:rPr>
          <w:rFonts w:ascii="Arial" w:hAnsi="Arial" w:cs="Arial"/>
          <w:i/>
          <w:iCs/>
          <w:color w:val="010202"/>
        </w:rPr>
        <w:t xml:space="preserve">Revista Brasileira de Botânica, </w:t>
      </w:r>
      <w:r w:rsidR="00EB45CF" w:rsidRPr="00150C51">
        <w:rPr>
          <w:rFonts w:ascii="Arial" w:hAnsi="Arial" w:cs="Arial"/>
          <w:iCs/>
          <w:color w:val="010202"/>
        </w:rPr>
        <w:t xml:space="preserve">São Paulo, </w:t>
      </w:r>
      <w:r w:rsidRPr="00150C51">
        <w:rPr>
          <w:rFonts w:ascii="Arial" w:hAnsi="Arial" w:cs="Arial"/>
          <w:color w:val="010202"/>
        </w:rPr>
        <w:t xml:space="preserve">v. 30, </w:t>
      </w:r>
      <w:r w:rsidR="00EB45CF" w:rsidRPr="00150C51">
        <w:rPr>
          <w:rFonts w:ascii="Arial" w:hAnsi="Arial" w:cs="Arial"/>
          <w:color w:val="010202"/>
        </w:rPr>
        <w:t>n. 2, p. 233-243, abr./jun.</w:t>
      </w:r>
      <w:r w:rsidRPr="00150C51">
        <w:rPr>
          <w:rFonts w:ascii="Arial" w:hAnsi="Arial" w:cs="Arial"/>
          <w:color w:val="010202"/>
        </w:rPr>
        <w:t xml:space="preserve"> 2007.</w:t>
      </w:r>
    </w:p>
    <w:p w:rsidR="005E6093" w:rsidRPr="006D210C" w:rsidRDefault="005E6093" w:rsidP="00984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150C51">
        <w:rPr>
          <w:rFonts w:ascii="Arial" w:hAnsi="Arial" w:cs="Arial"/>
          <w:lang w:val="en-US"/>
        </w:rPr>
        <w:t xml:space="preserve">STEVENS, P. F. </w:t>
      </w:r>
      <w:r w:rsidRPr="00150C51">
        <w:rPr>
          <w:rFonts w:ascii="Arial" w:hAnsi="Arial" w:cs="Arial"/>
          <w:i/>
          <w:lang w:val="en-US"/>
        </w:rPr>
        <w:t xml:space="preserve">Angiosperm Phylogeny Website. </w:t>
      </w:r>
      <w:r w:rsidRPr="00150C51">
        <w:rPr>
          <w:rFonts w:ascii="Arial" w:hAnsi="Arial" w:cs="Arial"/>
        </w:rPr>
        <w:t>V</w:t>
      </w:r>
      <w:r w:rsidR="008C26AC" w:rsidRPr="00150C51">
        <w:rPr>
          <w:rFonts w:ascii="Arial" w:hAnsi="Arial" w:cs="Arial"/>
        </w:rPr>
        <w:t xml:space="preserve">ersion 12. </w:t>
      </w:r>
      <w:r w:rsidRPr="00150C51">
        <w:rPr>
          <w:rFonts w:ascii="Arial" w:hAnsi="Arial" w:cs="Arial"/>
        </w:rPr>
        <w:t xml:space="preserve">2001 </w:t>
      </w:r>
      <w:proofErr w:type="spellStart"/>
      <w:r w:rsidRPr="00150C51">
        <w:rPr>
          <w:rFonts w:ascii="Arial" w:hAnsi="Arial" w:cs="Arial"/>
        </w:rPr>
        <w:t>onwards</w:t>
      </w:r>
      <w:proofErr w:type="spellEnd"/>
      <w:r w:rsidRPr="00150C51">
        <w:rPr>
          <w:rFonts w:ascii="Arial" w:hAnsi="Arial" w:cs="Arial"/>
        </w:rPr>
        <w:t>. Disponível em: &lt;http://www.mobot.org/MOBOT/research/APweb/&gt;.</w:t>
      </w:r>
      <w:r w:rsidR="008C26AC" w:rsidRPr="00150C51">
        <w:rPr>
          <w:rFonts w:ascii="Arial" w:hAnsi="Arial" w:cs="Arial"/>
        </w:rPr>
        <w:t xml:space="preserve"> </w:t>
      </w:r>
      <w:proofErr w:type="spellStart"/>
      <w:r w:rsidR="008C26AC" w:rsidRPr="006D210C">
        <w:rPr>
          <w:rFonts w:ascii="Arial" w:hAnsi="Arial" w:cs="Arial"/>
          <w:lang w:val="en-US"/>
        </w:rPr>
        <w:t>Acesso</w:t>
      </w:r>
      <w:proofErr w:type="spellEnd"/>
      <w:r w:rsidR="008C26AC" w:rsidRPr="006D210C">
        <w:rPr>
          <w:rFonts w:ascii="Arial" w:hAnsi="Arial" w:cs="Arial"/>
          <w:lang w:val="en-US"/>
        </w:rPr>
        <w:t xml:space="preserve"> </w:t>
      </w:r>
      <w:proofErr w:type="spellStart"/>
      <w:r w:rsidR="008C26AC" w:rsidRPr="006D210C">
        <w:rPr>
          <w:rFonts w:ascii="Arial" w:hAnsi="Arial" w:cs="Arial"/>
          <w:lang w:val="en-US"/>
        </w:rPr>
        <w:t>em</w:t>
      </w:r>
      <w:proofErr w:type="spellEnd"/>
      <w:r w:rsidR="008C26AC" w:rsidRPr="006D210C">
        <w:rPr>
          <w:rFonts w:ascii="Arial" w:hAnsi="Arial" w:cs="Arial"/>
          <w:lang w:val="en-US"/>
        </w:rPr>
        <w:t>: 13 mar. 2015.</w:t>
      </w:r>
    </w:p>
    <w:p w:rsidR="008C26AC" w:rsidRPr="00150C51" w:rsidRDefault="005E6093" w:rsidP="009843B4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150C51">
        <w:rPr>
          <w:rFonts w:ascii="Arial" w:hAnsi="Arial" w:cs="Arial"/>
          <w:lang w:val="en-US"/>
        </w:rPr>
        <w:t xml:space="preserve">THE INTERNATIONAL PLANT NAME INDEX. </w:t>
      </w:r>
      <w:r w:rsidR="006C6740" w:rsidRPr="006D210C">
        <w:rPr>
          <w:rFonts w:ascii="Arial" w:hAnsi="Arial" w:cs="Arial"/>
          <w:i/>
          <w:lang w:val="en-US"/>
        </w:rPr>
        <w:t>Search authors</w:t>
      </w:r>
      <w:r w:rsidR="006C6740" w:rsidRPr="006D210C">
        <w:rPr>
          <w:rFonts w:ascii="Arial" w:hAnsi="Arial" w:cs="Arial"/>
          <w:lang w:val="en-US"/>
        </w:rPr>
        <w:t xml:space="preserve">. </w:t>
      </w:r>
      <w:r w:rsidR="006C6740" w:rsidRPr="00150C51">
        <w:rPr>
          <w:rFonts w:ascii="Arial" w:hAnsi="Arial" w:cs="Arial"/>
        </w:rPr>
        <w:t>2012</w:t>
      </w:r>
      <w:r w:rsidRPr="00150C51">
        <w:rPr>
          <w:rFonts w:ascii="Arial" w:hAnsi="Arial" w:cs="Arial"/>
        </w:rPr>
        <w:t>. Disponível em: &lt;http://www.ipni.org./index.html&gt;.</w:t>
      </w:r>
      <w:r w:rsidR="008C26AC" w:rsidRPr="00150C51">
        <w:rPr>
          <w:rFonts w:ascii="Arial" w:hAnsi="Arial" w:cs="Arial"/>
        </w:rPr>
        <w:t xml:space="preserve"> Acesso em: 13 mar. 2015.</w:t>
      </w:r>
    </w:p>
    <w:p w:rsidR="008C26AC" w:rsidRPr="00150C51" w:rsidRDefault="005E6093" w:rsidP="009843B4">
      <w:pPr>
        <w:pStyle w:val="Standard"/>
        <w:spacing w:after="0" w:line="240" w:lineRule="auto"/>
        <w:jc w:val="both"/>
        <w:rPr>
          <w:rFonts w:ascii="Arial" w:hAnsi="Arial" w:cs="Arial"/>
        </w:rPr>
      </w:pPr>
      <w:r w:rsidRPr="006D210C">
        <w:rPr>
          <w:rFonts w:ascii="Arial" w:hAnsi="Arial" w:cs="Arial"/>
        </w:rPr>
        <w:t>THE PLANT LIST.</w:t>
      </w:r>
      <w:r w:rsidR="006C6740" w:rsidRPr="006D210C">
        <w:rPr>
          <w:rFonts w:ascii="Arial" w:hAnsi="Arial" w:cs="Arial"/>
        </w:rPr>
        <w:t xml:space="preserve"> </w:t>
      </w:r>
      <w:r w:rsidRPr="006D210C">
        <w:rPr>
          <w:rFonts w:ascii="Arial" w:hAnsi="Arial" w:cs="Arial"/>
        </w:rPr>
        <w:t>V</w:t>
      </w:r>
      <w:r w:rsidR="008C26AC" w:rsidRPr="006D210C">
        <w:rPr>
          <w:rFonts w:ascii="Arial" w:hAnsi="Arial" w:cs="Arial"/>
        </w:rPr>
        <w:t xml:space="preserve">ersion </w:t>
      </w:r>
      <w:r w:rsidRPr="006D210C">
        <w:rPr>
          <w:rFonts w:ascii="Arial" w:hAnsi="Arial" w:cs="Arial"/>
        </w:rPr>
        <w:t>1.</w:t>
      </w:r>
      <w:r w:rsidR="008C26AC" w:rsidRPr="006D210C">
        <w:rPr>
          <w:rFonts w:ascii="Arial" w:hAnsi="Arial" w:cs="Arial"/>
        </w:rPr>
        <w:t>1.</w:t>
      </w:r>
      <w:r w:rsidRPr="006D210C">
        <w:rPr>
          <w:rFonts w:ascii="Arial" w:hAnsi="Arial" w:cs="Arial"/>
        </w:rPr>
        <w:t xml:space="preserve"> 201</w:t>
      </w:r>
      <w:r w:rsidR="006C6740" w:rsidRPr="006D210C">
        <w:rPr>
          <w:rFonts w:ascii="Arial" w:hAnsi="Arial" w:cs="Arial"/>
        </w:rPr>
        <w:t>3</w:t>
      </w:r>
      <w:r w:rsidRPr="006D210C">
        <w:rPr>
          <w:rFonts w:ascii="Arial" w:hAnsi="Arial" w:cs="Arial"/>
        </w:rPr>
        <w:t>. Disponível em: &lt;http://www.theplantlist.org/&gt;.</w:t>
      </w:r>
      <w:r w:rsidR="008C26AC" w:rsidRPr="006D210C">
        <w:rPr>
          <w:rFonts w:ascii="Arial" w:hAnsi="Arial" w:cs="Arial"/>
        </w:rPr>
        <w:t xml:space="preserve"> </w:t>
      </w:r>
      <w:r w:rsidR="008C26AC" w:rsidRPr="00150C51">
        <w:rPr>
          <w:rFonts w:ascii="Arial" w:hAnsi="Arial" w:cs="Arial"/>
        </w:rPr>
        <w:t>Acesso em: 13 mar. 2015.</w:t>
      </w:r>
    </w:p>
    <w:p w:rsidR="005E6093" w:rsidRDefault="005E6093" w:rsidP="009843B4">
      <w:pPr>
        <w:pStyle w:val="Standard"/>
        <w:spacing w:after="0" w:line="240" w:lineRule="auto"/>
        <w:jc w:val="both"/>
        <w:rPr>
          <w:rFonts w:ascii="Arial" w:hAnsi="Arial" w:cs="Arial"/>
          <w:lang w:val="en-US"/>
        </w:rPr>
      </w:pPr>
      <w:r w:rsidRPr="00150C51">
        <w:rPr>
          <w:rFonts w:ascii="Arial" w:hAnsi="Arial" w:cs="Arial"/>
        </w:rPr>
        <w:t>TROPICOS.ORG. MISSOURI BOTANICAL GARDEN. 2015. Disponível em: &lt;http://www.tropicos.org/&gt;.</w:t>
      </w:r>
      <w:r w:rsidR="00145154" w:rsidRPr="00150C51">
        <w:rPr>
          <w:rFonts w:ascii="Arial" w:hAnsi="Arial" w:cs="Arial"/>
        </w:rPr>
        <w:t xml:space="preserve"> </w:t>
      </w:r>
      <w:proofErr w:type="spellStart"/>
      <w:r w:rsidR="00145154" w:rsidRPr="00150C51">
        <w:rPr>
          <w:rFonts w:ascii="Arial" w:hAnsi="Arial" w:cs="Arial"/>
          <w:lang w:val="en-US"/>
        </w:rPr>
        <w:t>Acesso</w:t>
      </w:r>
      <w:proofErr w:type="spellEnd"/>
      <w:r w:rsidR="00145154" w:rsidRPr="00150C51">
        <w:rPr>
          <w:rFonts w:ascii="Arial" w:hAnsi="Arial" w:cs="Arial"/>
          <w:lang w:val="en-US"/>
        </w:rPr>
        <w:t xml:space="preserve"> </w:t>
      </w:r>
      <w:proofErr w:type="spellStart"/>
      <w:r w:rsidR="00145154" w:rsidRPr="00150C51">
        <w:rPr>
          <w:rFonts w:ascii="Arial" w:hAnsi="Arial" w:cs="Arial"/>
          <w:lang w:val="en-US"/>
        </w:rPr>
        <w:t>em</w:t>
      </w:r>
      <w:proofErr w:type="spellEnd"/>
      <w:r w:rsidR="00145154" w:rsidRPr="00150C51">
        <w:rPr>
          <w:rFonts w:ascii="Arial" w:hAnsi="Arial" w:cs="Arial"/>
          <w:lang w:val="en-US"/>
        </w:rPr>
        <w:t>: 13 mar. 2015.</w:t>
      </w:r>
    </w:p>
    <w:sectPr w:rsidR="005E6093" w:rsidSect="002B5423">
      <w:headerReference w:type="default" r:id="rId10"/>
      <w:footerReference w:type="default" r:id="rId11"/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7BE19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C6" w:rsidRDefault="00061DC6" w:rsidP="00967054">
      <w:pPr>
        <w:spacing w:after="0" w:line="240" w:lineRule="auto"/>
      </w:pPr>
      <w:r>
        <w:separator/>
      </w:r>
    </w:p>
  </w:endnote>
  <w:endnote w:type="continuationSeparator" w:id="0">
    <w:p w:rsidR="00061DC6" w:rsidRDefault="00061DC6" w:rsidP="0096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98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7D04" w:rsidRDefault="00210316">
        <w:pPr>
          <w:pStyle w:val="Rodap"/>
          <w:jc w:val="right"/>
        </w:pPr>
        <w:r w:rsidRPr="00BB6338">
          <w:rPr>
            <w:rFonts w:ascii="Arial" w:hAnsi="Arial" w:cs="Arial"/>
            <w:sz w:val="20"/>
            <w:szCs w:val="20"/>
          </w:rPr>
          <w:fldChar w:fldCharType="begin"/>
        </w:r>
        <w:r w:rsidR="005B7D04" w:rsidRPr="00BB633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B6338">
          <w:rPr>
            <w:rFonts w:ascii="Arial" w:hAnsi="Arial" w:cs="Arial"/>
            <w:sz w:val="20"/>
            <w:szCs w:val="20"/>
          </w:rPr>
          <w:fldChar w:fldCharType="separate"/>
        </w:r>
        <w:r w:rsidR="00BD1716">
          <w:rPr>
            <w:rFonts w:ascii="Arial" w:hAnsi="Arial" w:cs="Arial"/>
            <w:noProof/>
            <w:sz w:val="20"/>
            <w:szCs w:val="20"/>
          </w:rPr>
          <w:t>2</w:t>
        </w:r>
        <w:r w:rsidRPr="00BB633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B7D04" w:rsidRDefault="005B7D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C6" w:rsidRDefault="00061DC6" w:rsidP="00967054">
      <w:pPr>
        <w:spacing w:after="0" w:line="240" w:lineRule="auto"/>
      </w:pPr>
      <w:r>
        <w:separator/>
      </w:r>
    </w:p>
  </w:footnote>
  <w:footnote w:type="continuationSeparator" w:id="0">
    <w:p w:rsidR="00061DC6" w:rsidRDefault="00061DC6" w:rsidP="0096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53" w:type="dxa"/>
      <w:tblInd w:w="-897" w:type="dxa"/>
      <w:tblLook w:val="04A0"/>
    </w:tblPr>
    <w:tblGrid>
      <w:gridCol w:w="11869"/>
      <w:gridCol w:w="222"/>
    </w:tblGrid>
    <w:tr w:rsidR="005B7D04" w:rsidTr="00556A14">
      <w:trPr>
        <w:trHeight w:val="1628"/>
      </w:trPr>
      <w:tc>
        <w:tcPr>
          <w:tcW w:w="3559" w:type="dxa"/>
        </w:tcPr>
        <w:tbl>
          <w:tblPr>
            <w:tblW w:w="11653" w:type="dxa"/>
            <w:tblLook w:val="04A0"/>
          </w:tblPr>
          <w:tblGrid>
            <w:gridCol w:w="3559"/>
            <w:gridCol w:w="8094"/>
          </w:tblGrid>
          <w:tr w:rsidR="005B7D04" w:rsidTr="009F4DD8">
            <w:trPr>
              <w:trHeight w:val="1628"/>
            </w:trPr>
            <w:tc>
              <w:tcPr>
                <w:tcW w:w="3559" w:type="dxa"/>
                <w:hideMark/>
              </w:tcPr>
              <w:p w:rsidR="005B7D04" w:rsidRDefault="005B7D04">
                <w:pPr>
                  <w:pStyle w:val="Cabealho"/>
                  <w:spacing w:after="120"/>
                  <w:rPr>
                    <w:lang w:eastAsia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204470</wp:posOffset>
                      </wp:positionV>
                      <wp:extent cx="2040255" cy="540385"/>
                      <wp:effectExtent l="0" t="0" r="0" b="0"/>
                      <wp:wrapSquare wrapText="bothSides"/>
                      <wp:docPr id="1" name="Imagem 1" descr="Descrição: Logo_CNMA201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0" descr="Descrição: Logo_CNMA2014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40255" cy="54038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8094" w:type="dxa"/>
                <w:vAlign w:val="center"/>
              </w:tcPr>
              <w:p w:rsidR="005B7D04" w:rsidRDefault="005B7D04">
                <w:pPr>
                  <w:pStyle w:val="Cabealho"/>
                  <w:spacing w:after="240"/>
                  <w:rPr>
                    <w:rFonts w:ascii="Arial" w:hAnsi="Arial" w:cs="Arial"/>
                    <w:b/>
                    <w:color w:val="7F7F7F"/>
                    <w:sz w:val="18"/>
                    <w:szCs w:val="18"/>
                    <w:lang w:eastAsia="en-US"/>
                  </w:rPr>
                </w:pPr>
                <w:r>
                  <w:rPr>
                    <w:rFonts w:ascii="Arial" w:hAnsi="Arial" w:cs="Arial"/>
                    <w:b/>
                    <w:szCs w:val="28"/>
                  </w:rPr>
                  <w:br/>
                </w:r>
                <w:r>
                  <w:rPr>
                    <w:rFonts w:ascii="Arial" w:hAnsi="Arial" w:cs="Arial"/>
                    <w:b/>
                    <w:szCs w:val="28"/>
                  </w:rPr>
                  <w:br/>
                  <w:t>XII CONGRESSO NACIONAL DE MEIO AMBIENTE DE POÇOS DE CALDAS</w:t>
                </w:r>
                <w:r>
                  <w:rPr>
                    <w:rFonts w:ascii="Arial" w:hAnsi="Arial" w:cs="Arial"/>
                    <w:b/>
                    <w:szCs w:val="28"/>
                  </w:rPr>
                  <w:br/>
                </w:r>
                <w:r>
                  <w:rPr>
                    <w:rFonts w:ascii="Arial" w:hAnsi="Arial" w:cs="Arial"/>
                    <w:b/>
                    <w:color w:val="7F7F7F"/>
                    <w:sz w:val="18"/>
                    <w:szCs w:val="18"/>
                  </w:rPr>
                  <w:t>20 A 22 DE MAIO DE 2015 – POÇOS DE CALDAS – MINAS GERAIS</w:t>
                </w:r>
              </w:p>
              <w:p w:rsidR="005B7D04" w:rsidRDefault="005B7D04">
                <w:pPr>
                  <w:pStyle w:val="Cabealho"/>
                  <w:spacing w:after="120"/>
                  <w:rPr>
                    <w:lang w:eastAsia="en-US"/>
                  </w:rPr>
                </w:pPr>
              </w:p>
            </w:tc>
          </w:tr>
        </w:tbl>
        <w:p w:rsidR="005B7D04" w:rsidRPr="00AF4C83" w:rsidRDefault="005B7D04" w:rsidP="00556A14">
          <w:pPr>
            <w:pStyle w:val="Cabealho"/>
            <w:spacing w:after="120"/>
          </w:pPr>
        </w:p>
      </w:tc>
      <w:tc>
        <w:tcPr>
          <w:tcW w:w="8094" w:type="dxa"/>
          <w:vAlign w:val="center"/>
        </w:tcPr>
        <w:p w:rsidR="005B7D04" w:rsidRPr="00AF4C83" w:rsidRDefault="005B7D04" w:rsidP="00556A14">
          <w:pPr>
            <w:pStyle w:val="Cabealho"/>
            <w:spacing w:after="120"/>
          </w:pPr>
        </w:p>
      </w:tc>
    </w:tr>
  </w:tbl>
  <w:p w:rsidR="005B7D04" w:rsidRDefault="005B7D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2498"/>
    <w:multiLevelType w:val="hybridMultilevel"/>
    <w:tmpl w:val="AA064FFC"/>
    <w:lvl w:ilvl="0" w:tplc="EA4643D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D24BD"/>
    <w:multiLevelType w:val="hybridMultilevel"/>
    <w:tmpl w:val="80886C7E"/>
    <w:lvl w:ilvl="0" w:tplc="8206C6F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F62A4"/>
    <w:multiLevelType w:val="hybridMultilevel"/>
    <w:tmpl w:val="3BEC48DA"/>
    <w:lvl w:ilvl="0" w:tplc="3F62E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isor">
    <w15:presenceInfo w15:providerId="None" w15:userId="Revis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6669"/>
    <w:rsid w:val="00003841"/>
    <w:rsid w:val="00003926"/>
    <w:rsid w:val="00003F45"/>
    <w:rsid w:val="00006AE0"/>
    <w:rsid w:val="00013275"/>
    <w:rsid w:val="00035C73"/>
    <w:rsid w:val="00037954"/>
    <w:rsid w:val="00043055"/>
    <w:rsid w:val="00053381"/>
    <w:rsid w:val="00055FE1"/>
    <w:rsid w:val="00057595"/>
    <w:rsid w:val="000612C1"/>
    <w:rsid w:val="00061575"/>
    <w:rsid w:val="00061DC6"/>
    <w:rsid w:val="000627C8"/>
    <w:rsid w:val="00067B56"/>
    <w:rsid w:val="0008077C"/>
    <w:rsid w:val="000823E9"/>
    <w:rsid w:val="000955CD"/>
    <w:rsid w:val="000A1C97"/>
    <w:rsid w:val="000A2F52"/>
    <w:rsid w:val="000A3C37"/>
    <w:rsid w:val="000A3E7D"/>
    <w:rsid w:val="000A6A63"/>
    <w:rsid w:val="000B1CE3"/>
    <w:rsid w:val="000B3D5D"/>
    <w:rsid w:val="000B503F"/>
    <w:rsid w:val="000B58CB"/>
    <w:rsid w:val="000B7449"/>
    <w:rsid w:val="000D28AC"/>
    <w:rsid w:val="000E1C18"/>
    <w:rsid w:val="000E2360"/>
    <w:rsid w:val="000E25A4"/>
    <w:rsid w:val="000F0C0D"/>
    <w:rsid w:val="000F0E1B"/>
    <w:rsid w:val="001115B6"/>
    <w:rsid w:val="00112A54"/>
    <w:rsid w:val="00112B7E"/>
    <w:rsid w:val="00116F85"/>
    <w:rsid w:val="00125D12"/>
    <w:rsid w:val="00133E79"/>
    <w:rsid w:val="00145154"/>
    <w:rsid w:val="00150C51"/>
    <w:rsid w:val="00150E16"/>
    <w:rsid w:val="00151C08"/>
    <w:rsid w:val="00152EE8"/>
    <w:rsid w:val="00156F14"/>
    <w:rsid w:val="0016055E"/>
    <w:rsid w:val="00161278"/>
    <w:rsid w:val="00180AC8"/>
    <w:rsid w:val="00181D3E"/>
    <w:rsid w:val="00186E4B"/>
    <w:rsid w:val="00191B47"/>
    <w:rsid w:val="001A2E71"/>
    <w:rsid w:val="001A6670"/>
    <w:rsid w:val="001A6C78"/>
    <w:rsid w:val="001B4451"/>
    <w:rsid w:val="001D2D34"/>
    <w:rsid w:val="001D6AF8"/>
    <w:rsid w:val="001E566F"/>
    <w:rsid w:val="001F1E35"/>
    <w:rsid w:val="001F2CFC"/>
    <w:rsid w:val="001F6E28"/>
    <w:rsid w:val="002002C8"/>
    <w:rsid w:val="00210316"/>
    <w:rsid w:val="00213519"/>
    <w:rsid w:val="0021452F"/>
    <w:rsid w:val="00217F75"/>
    <w:rsid w:val="002216B5"/>
    <w:rsid w:val="00221F97"/>
    <w:rsid w:val="00234BB7"/>
    <w:rsid w:val="00235D34"/>
    <w:rsid w:val="00237564"/>
    <w:rsid w:val="00237A9E"/>
    <w:rsid w:val="002439F0"/>
    <w:rsid w:val="00250537"/>
    <w:rsid w:val="00252CEF"/>
    <w:rsid w:val="00255134"/>
    <w:rsid w:val="00262F18"/>
    <w:rsid w:val="00263890"/>
    <w:rsid w:val="00272CFF"/>
    <w:rsid w:val="00291FDB"/>
    <w:rsid w:val="00292543"/>
    <w:rsid w:val="002976D4"/>
    <w:rsid w:val="002A05B8"/>
    <w:rsid w:val="002A29FB"/>
    <w:rsid w:val="002A775D"/>
    <w:rsid w:val="002B18C1"/>
    <w:rsid w:val="002B5423"/>
    <w:rsid w:val="002C40F2"/>
    <w:rsid w:val="002C44DA"/>
    <w:rsid w:val="002C4532"/>
    <w:rsid w:val="002C468E"/>
    <w:rsid w:val="002D4241"/>
    <w:rsid w:val="002D5FAF"/>
    <w:rsid w:val="002D6481"/>
    <w:rsid w:val="002D719D"/>
    <w:rsid w:val="002F0190"/>
    <w:rsid w:val="002F1851"/>
    <w:rsid w:val="002F6D4F"/>
    <w:rsid w:val="003019D7"/>
    <w:rsid w:val="003047A5"/>
    <w:rsid w:val="00304E47"/>
    <w:rsid w:val="00305DD1"/>
    <w:rsid w:val="0030690A"/>
    <w:rsid w:val="00311A86"/>
    <w:rsid w:val="00311A89"/>
    <w:rsid w:val="00313C4C"/>
    <w:rsid w:val="00314041"/>
    <w:rsid w:val="0031443C"/>
    <w:rsid w:val="003177A0"/>
    <w:rsid w:val="003232BC"/>
    <w:rsid w:val="00323716"/>
    <w:rsid w:val="00326478"/>
    <w:rsid w:val="00331400"/>
    <w:rsid w:val="003351E5"/>
    <w:rsid w:val="00336287"/>
    <w:rsid w:val="00340BA9"/>
    <w:rsid w:val="00352298"/>
    <w:rsid w:val="003542E3"/>
    <w:rsid w:val="003646EE"/>
    <w:rsid w:val="003670A6"/>
    <w:rsid w:val="00372DA5"/>
    <w:rsid w:val="00382955"/>
    <w:rsid w:val="003844A3"/>
    <w:rsid w:val="00390F5B"/>
    <w:rsid w:val="0039150C"/>
    <w:rsid w:val="003A3CCF"/>
    <w:rsid w:val="003A64FD"/>
    <w:rsid w:val="003C25C9"/>
    <w:rsid w:val="003D239C"/>
    <w:rsid w:val="003D5160"/>
    <w:rsid w:val="003E0937"/>
    <w:rsid w:val="003E10CF"/>
    <w:rsid w:val="0040304A"/>
    <w:rsid w:val="004042A1"/>
    <w:rsid w:val="00404AB1"/>
    <w:rsid w:val="004058EA"/>
    <w:rsid w:val="00407848"/>
    <w:rsid w:val="00410229"/>
    <w:rsid w:val="004165F5"/>
    <w:rsid w:val="004176B5"/>
    <w:rsid w:val="0042438C"/>
    <w:rsid w:val="004268BF"/>
    <w:rsid w:val="0043171D"/>
    <w:rsid w:val="00445C2D"/>
    <w:rsid w:val="00453590"/>
    <w:rsid w:val="00476F91"/>
    <w:rsid w:val="0047753A"/>
    <w:rsid w:val="00480A7C"/>
    <w:rsid w:val="004816E3"/>
    <w:rsid w:val="0049077D"/>
    <w:rsid w:val="004924E2"/>
    <w:rsid w:val="00492F46"/>
    <w:rsid w:val="004A206F"/>
    <w:rsid w:val="004B1CA1"/>
    <w:rsid w:val="004B3099"/>
    <w:rsid w:val="004B7466"/>
    <w:rsid w:val="004B76E8"/>
    <w:rsid w:val="004C2883"/>
    <w:rsid w:val="004C2F1C"/>
    <w:rsid w:val="004C5783"/>
    <w:rsid w:val="004C7240"/>
    <w:rsid w:val="004D48F5"/>
    <w:rsid w:val="004D4F18"/>
    <w:rsid w:val="004E4B20"/>
    <w:rsid w:val="004E5A45"/>
    <w:rsid w:val="00500EB0"/>
    <w:rsid w:val="0050279D"/>
    <w:rsid w:val="00504164"/>
    <w:rsid w:val="00504360"/>
    <w:rsid w:val="0050572C"/>
    <w:rsid w:val="005075C8"/>
    <w:rsid w:val="00507DBD"/>
    <w:rsid w:val="00517E5B"/>
    <w:rsid w:val="00540608"/>
    <w:rsid w:val="00543551"/>
    <w:rsid w:val="00551F91"/>
    <w:rsid w:val="005538CC"/>
    <w:rsid w:val="0055558C"/>
    <w:rsid w:val="00555822"/>
    <w:rsid w:val="00556A14"/>
    <w:rsid w:val="0055709E"/>
    <w:rsid w:val="00560779"/>
    <w:rsid w:val="0056131C"/>
    <w:rsid w:val="00564D40"/>
    <w:rsid w:val="00573BBC"/>
    <w:rsid w:val="00573D0D"/>
    <w:rsid w:val="00580E6F"/>
    <w:rsid w:val="0058101F"/>
    <w:rsid w:val="00582393"/>
    <w:rsid w:val="00583D5C"/>
    <w:rsid w:val="0058518B"/>
    <w:rsid w:val="00586A99"/>
    <w:rsid w:val="00586C2E"/>
    <w:rsid w:val="005A5583"/>
    <w:rsid w:val="005B7D04"/>
    <w:rsid w:val="005C7BE6"/>
    <w:rsid w:val="005D0A8F"/>
    <w:rsid w:val="005D2D00"/>
    <w:rsid w:val="005E6093"/>
    <w:rsid w:val="00600E7F"/>
    <w:rsid w:val="00604E95"/>
    <w:rsid w:val="00607C30"/>
    <w:rsid w:val="00610CBB"/>
    <w:rsid w:val="006233B5"/>
    <w:rsid w:val="00625FF0"/>
    <w:rsid w:val="00626AB3"/>
    <w:rsid w:val="00632020"/>
    <w:rsid w:val="00644984"/>
    <w:rsid w:val="00646B81"/>
    <w:rsid w:val="00647842"/>
    <w:rsid w:val="00661326"/>
    <w:rsid w:val="0066297E"/>
    <w:rsid w:val="00664B84"/>
    <w:rsid w:val="00666C0B"/>
    <w:rsid w:val="00671936"/>
    <w:rsid w:val="00676F77"/>
    <w:rsid w:val="00685DBB"/>
    <w:rsid w:val="00687F7D"/>
    <w:rsid w:val="006915CF"/>
    <w:rsid w:val="00692576"/>
    <w:rsid w:val="00693D94"/>
    <w:rsid w:val="006A0502"/>
    <w:rsid w:val="006A157C"/>
    <w:rsid w:val="006B2553"/>
    <w:rsid w:val="006B3682"/>
    <w:rsid w:val="006B4DC0"/>
    <w:rsid w:val="006B5349"/>
    <w:rsid w:val="006B5684"/>
    <w:rsid w:val="006B7B82"/>
    <w:rsid w:val="006C090D"/>
    <w:rsid w:val="006C6740"/>
    <w:rsid w:val="006D0FAD"/>
    <w:rsid w:val="006D210C"/>
    <w:rsid w:val="006D78EB"/>
    <w:rsid w:val="006E106D"/>
    <w:rsid w:val="006E3643"/>
    <w:rsid w:val="006F2309"/>
    <w:rsid w:val="006F2D97"/>
    <w:rsid w:val="0070475F"/>
    <w:rsid w:val="00706F42"/>
    <w:rsid w:val="0070790E"/>
    <w:rsid w:val="0071650B"/>
    <w:rsid w:val="00733B00"/>
    <w:rsid w:val="00735E38"/>
    <w:rsid w:val="0074052B"/>
    <w:rsid w:val="00743491"/>
    <w:rsid w:val="0075175C"/>
    <w:rsid w:val="00752950"/>
    <w:rsid w:val="0076047C"/>
    <w:rsid w:val="00764E50"/>
    <w:rsid w:val="00770C41"/>
    <w:rsid w:val="007719A9"/>
    <w:rsid w:val="00781D10"/>
    <w:rsid w:val="00783849"/>
    <w:rsid w:val="00794064"/>
    <w:rsid w:val="00796EE0"/>
    <w:rsid w:val="007A4DE9"/>
    <w:rsid w:val="007B0E9E"/>
    <w:rsid w:val="007B2FBA"/>
    <w:rsid w:val="007B5920"/>
    <w:rsid w:val="007C17D4"/>
    <w:rsid w:val="007C5485"/>
    <w:rsid w:val="007E61D2"/>
    <w:rsid w:val="007F2DD6"/>
    <w:rsid w:val="007F465C"/>
    <w:rsid w:val="008018D7"/>
    <w:rsid w:val="00807E79"/>
    <w:rsid w:val="008161D4"/>
    <w:rsid w:val="00833351"/>
    <w:rsid w:val="00840AD4"/>
    <w:rsid w:val="00843FE5"/>
    <w:rsid w:val="0085009B"/>
    <w:rsid w:val="008569D7"/>
    <w:rsid w:val="008609E5"/>
    <w:rsid w:val="00873FB7"/>
    <w:rsid w:val="008840B0"/>
    <w:rsid w:val="00884843"/>
    <w:rsid w:val="008A23E9"/>
    <w:rsid w:val="008B3F93"/>
    <w:rsid w:val="008C26AC"/>
    <w:rsid w:val="008C79CF"/>
    <w:rsid w:val="008D3501"/>
    <w:rsid w:val="008E1970"/>
    <w:rsid w:val="008E1C9E"/>
    <w:rsid w:val="008E3F23"/>
    <w:rsid w:val="008F101E"/>
    <w:rsid w:val="008F2D5B"/>
    <w:rsid w:val="008F3D88"/>
    <w:rsid w:val="008F49FD"/>
    <w:rsid w:val="008F5DB9"/>
    <w:rsid w:val="008F7A5A"/>
    <w:rsid w:val="00901254"/>
    <w:rsid w:val="00906656"/>
    <w:rsid w:val="00912339"/>
    <w:rsid w:val="009167AA"/>
    <w:rsid w:val="00922F3C"/>
    <w:rsid w:val="009303B3"/>
    <w:rsid w:val="009354F7"/>
    <w:rsid w:val="00941833"/>
    <w:rsid w:val="00951DFB"/>
    <w:rsid w:val="00962407"/>
    <w:rsid w:val="00963B2B"/>
    <w:rsid w:val="00967054"/>
    <w:rsid w:val="00967BE9"/>
    <w:rsid w:val="00971F72"/>
    <w:rsid w:val="009843B4"/>
    <w:rsid w:val="00986B5F"/>
    <w:rsid w:val="00993D3A"/>
    <w:rsid w:val="00995812"/>
    <w:rsid w:val="009971DB"/>
    <w:rsid w:val="009B0312"/>
    <w:rsid w:val="009B532B"/>
    <w:rsid w:val="009B57D5"/>
    <w:rsid w:val="009B6670"/>
    <w:rsid w:val="009B7B42"/>
    <w:rsid w:val="009C39BB"/>
    <w:rsid w:val="009C4CA4"/>
    <w:rsid w:val="009C5E3D"/>
    <w:rsid w:val="009C70E1"/>
    <w:rsid w:val="009E492C"/>
    <w:rsid w:val="009F2D26"/>
    <w:rsid w:val="009F344C"/>
    <w:rsid w:val="009F4DD8"/>
    <w:rsid w:val="009F6464"/>
    <w:rsid w:val="00A02EAF"/>
    <w:rsid w:val="00A100A8"/>
    <w:rsid w:val="00A11AC6"/>
    <w:rsid w:val="00A148A7"/>
    <w:rsid w:val="00A33D8C"/>
    <w:rsid w:val="00A35934"/>
    <w:rsid w:val="00A36580"/>
    <w:rsid w:val="00A37840"/>
    <w:rsid w:val="00A40992"/>
    <w:rsid w:val="00A436EE"/>
    <w:rsid w:val="00A45483"/>
    <w:rsid w:val="00A46DF6"/>
    <w:rsid w:val="00A508A4"/>
    <w:rsid w:val="00A5423A"/>
    <w:rsid w:val="00A74AF2"/>
    <w:rsid w:val="00A91F2C"/>
    <w:rsid w:val="00A94305"/>
    <w:rsid w:val="00A96203"/>
    <w:rsid w:val="00AB5B64"/>
    <w:rsid w:val="00AD2F4D"/>
    <w:rsid w:val="00AE2642"/>
    <w:rsid w:val="00AE7E80"/>
    <w:rsid w:val="00AF3840"/>
    <w:rsid w:val="00AF654F"/>
    <w:rsid w:val="00AF65CE"/>
    <w:rsid w:val="00B05009"/>
    <w:rsid w:val="00B06789"/>
    <w:rsid w:val="00B07976"/>
    <w:rsid w:val="00B13ED9"/>
    <w:rsid w:val="00B16A00"/>
    <w:rsid w:val="00B17CD2"/>
    <w:rsid w:val="00B321A3"/>
    <w:rsid w:val="00B37BDE"/>
    <w:rsid w:val="00B44A6C"/>
    <w:rsid w:val="00B44B42"/>
    <w:rsid w:val="00B54D7F"/>
    <w:rsid w:val="00B5591F"/>
    <w:rsid w:val="00B600AF"/>
    <w:rsid w:val="00B6608F"/>
    <w:rsid w:val="00B67A89"/>
    <w:rsid w:val="00B750F1"/>
    <w:rsid w:val="00B80018"/>
    <w:rsid w:val="00B93672"/>
    <w:rsid w:val="00B961E1"/>
    <w:rsid w:val="00BA69CE"/>
    <w:rsid w:val="00BB0F65"/>
    <w:rsid w:val="00BB174F"/>
    <w:rsid w:val="00BB50AE"/>
    <w:rsid w:val="00BB6338"/>
    <w:rsid w:val="00BB659E"/>
    <w:rsid w:val="00BB6D24"/>
    <w:rsid w:val="00BD1716"/>
    <w:rsid w:val="00BF14C6"/>
    <w:rsid w:val="00BF6FA2"/>
    <w:rsid w:val="00C02C43"/>
    <w:rsid w:val="00C06669"/>
    <w:rsid w:val="00C067A6"/>
    <w:rsid w:val="00C10B1F"/>
    <w:rsid w:val="00C11EB7"/>
    <w:rsid w:val="00C12C2C"/>
    <w:rsid w:val="00C13586"/>
    <w:rsid w:val="00C13748"/>
    <w:rsid w:val="00C17595"/>
    <w:rsid w:val="00C23E41"/>
    <w:rsid w:val="00C248E3"/>
    <w:rsid w:val="00C26890"/>
    <w:rsid w:val="00C36F57"/>
    <w:rsid w:val="00C42676"/>
    <w:rsid w:val="00C4549A"/>
    <w:rsid w:val="00C53C73"/>
    <w:rsid w:val="00C61D3C"/>
    <w:rsid w:val="00C65644"/>
    <w:rsid w:val="00C87688"/>
    <w:rsid w:val="00C95E43"/>
    <w:rsid w:val="00CA1178"/>
    <w:rsid w:val="00CA2781"/>
    <w:rsid w:val="00CC07DD"/>
    <w:rsid w:val="00CC677A"/>
    <w:rsid w:val="00CD0CF7"/>
    <w:rsid w:val="00CD30B6"/>
    <w:rsid w:val="00CD7847"/>
    <w:rsid w:val="00CE22EB"/>
    <w:rsid w:val="00CE5096"/>
    <w:rsid w:val="00D03309"/>
    <w:rsid w:val="00D048FE"/>
    <w:rsid w:val="00D05254"/>
    <w:rsid w:val="00D074B1"/>
    <w:rsid w:val="00D11DAC"/>
    <w:rsid w:val="00D12E1F"/>
    <w:rsid w:val="00D1447A"/>
    <w:rsid w:val="00D21ADE"/>
    <w:rsid w:val="00D47F31"/>
    <w:rsid w:val="00D51994"/>
    <w:rsid w:val="00D51E8D"/>
    <w:rsid w:val="00D560F3"/>
    <w:rsid w:val="00D5691C"/>
    <w:rsid w:val="00D736D7"/>
    <w:rsid w:val="00D90231"/>
    <w:rsid w:val="00DA04DC"/>
    <w:rsid w:val="00DA0DA7"/>
    <w:rsid w:val="00DA7BF2"/>
    <w:rsid w:val="00DB6828"/>
    <w:rsid w:val="00DB7EA8"/>
    <w:rsid w:val="00DC1E79"/>
    <w:rsid w:val="00DC54E0"/>
    <w:rsid w:val="00DC5D02"/>
    <w:rsid w:val="00DD3693"/>
    <w:rsid w:val="00DD7A6F"/>
    <w:rsid w:val="00DF2082"/>
    <w:rsid w:val="00DF4C65"/>
    <w:rsid w:val="00E023A5"/>
    <w:rsid w:val="00E06FC3"/>
    <w:rsid w:val="00E10A36"/>
    <w:rsid w:val="00E21B6B"/>
    <w:rsid w:val="00E24DAB"/>
    <w:rsid w:val="00E2504B"/>
    <w:rsid w:val="00E255FD"/>
    <w:rsid w:val="00E3137E"/>
    <w:rsid w:val="00E333B2"/>
    <w:rsid w:val="00E3423E"/>
    <w:rsid w:val="00E540F9"/>
    <w:rsid w:val="00E577C2"/>
    <w:rsid w:val="00E72D70"/>
    <w:rsid w:val="00E75E4A"/>
    <w:rsid w:val="00E81BE5"/>
    <w:rsid w:val="00E94897"/>
    <w:rsid w:val="00E94984"/>
    <w:rsid w:val="00EB1348"/>
    <w:rsid w:val="00EB3B91"/>
    <w:rsid w:val="00EB45CF"/>
    <w:rsid w:val="00EB50C2"/>
    <w:rsid w:val="00EB6A70"/>
    <w:rsid w:val="00EB703E"/>
    <w:rsid w:val="00EC1046"/>
    <w:rsid w:val="00EC3E52"/>
    <w:rsid w:val="00EC768D"/>
    <w:rsid w:val="00ED3B79"/>
    <w:rsid w:val="00ED3C83"/>
    <w:rsid w:val="00ED3FD3"/>
    <w:rsid w:val="00ED7AEF"/>
    <w:rsid w:val="00EE137D"/>
    <w:rsid w:val="00EE503E"/>
    <w:rsid w:val="00EF0744"/>
    <w:rsid w:val="00F0619F"/>
    <w:rsid w:val="00F16DB8"/>
    <w:rsid w:val="00F229B2"/>
    <w:rsid w:val="00F27470"/>
    <w:rsid w:val="00F32B74"/>
    <w:rsid w:val="00F32BD1"/>
    <w:rsid w:val="00F37B12"/>
    <w:rsid w:val="00F529A5"/>
    <w:rsid w:val="00F5484D"/>
    <w:rsid w:val="00F66AEB"/>
    <w:rsid w:val="00F72663"/>
    <w:rsid w:val="00F74C58"/>
    <w:rsid w:val="00F82A77"/>
    <w:rsid w:val="00FA5637"/>
    <w:rsid w:val="00FA61B6"/>
    <w:rsid w:val="00FB264B"/>
    <w:rsid w:val="00FB5F52"/>
    <w:rsid w:val="00FC7054"/>
    <w:rsid w:val="00FD3C5C"/>
    <w:rsid w:val="00FD509B"/>
    <w:rsid w:val="00FE0EB7"/>
    <w:rsid w:val="00FE2224"/>
    <w:rsid w:val="00FE24E1"/>
    <w:rsid w:val="00FE6594"/>
    <w:rsid w:val="00FF3E0A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66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06669"/>
    <w:pPr>
      <w:suppressAutoHyphens/>
      <w:autoSpaceDN w:val="0"/>
      <w:textAlignment w:val="baseline"/>
    </w:pPr>
    <w:rPr>
      <w:rFonts w:ascii="Calibri" w:eastAsia="Arial Unicode MS" w:hAnsi="Calibri" w:cs="F"/>
      <w:kern w:val="3"/>
      <w:lang w:eastAsia="pt-BR"/>
    </w:rPr>
  </w:style>
  <w:style w:type="character" w:customStyle="1" w:styleId="hps">
    <w:name w:val="hps"/>
    <w:rsid w:val="00CD0CF7"/>
  </w:style>
  <w:style w:type="character" w:customStyle="1" w:styleId="yiv1087480319ecxhps">
    <w:name w:val="yiv1087480319ecxhps"/>
    <w:rsid w:val="00BF6FA2"/>
  </w:style>
  <w:style w:type="paragraph" w:styleId="Cabealho">
    <w:name w:val="header"/>
    <w:basedOn w:val="Normal"/>
    <w:link w:val="CabealhoChar"/>
    <w:unhideWhenUsed/>
    <w:rsid w:val="009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67054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67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7054"/>
    <w:rPr>
      <w:rFonts w:ascii="Calibri" w:eastAsia="Times New Roman" w:hAnsi="Calibri" w:cs="Times New Roman"/>
      <w:lang w:eastAsia="pt-BR"/>
    </w:rPr>
  </w:style>
  <w:style w:type="paragraph" w:customStyle="1" w:styleId="Estiloresumo">
    <w:name w:val="Estilo resumo"/>
    <w:basedOn w:val="Normal"/>
    <w:autoRedefine/>
    <w:rsid w:val="00F32B74"/>
    <w:pPr>
      <w:widowControl w:val="0"/>
      <w:autoSpaceDE w:val="0"/>
      <w:autoSpaceDN w:val="0"/>
      <w:adjustRightInd w:val="0"/>
      <w:spacing w:after="0" w:line="253" w:lineRule="atLeast"/>
      <w:ind w:firstLine="284"/>
      <w:jc w:val="both"/>
    </w:pPr>
    <w:rPr>
      <w:rFonts w:ascii="Times New Roman" w:hAnsi="Times New Roman"/>
      <w:color w:val="000000"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F32B74"/>
    <w:pPr>
      <w:ind w:left="720"/>
      <w:contextualSpacing/>
    </w:pPr>
  </w:style>
  <w:style w:type="character" w:styleId="nfase">
    <w:name w:val="Emphasis"/>
    <w:uiPriority w:val="20"/>
    <w:qFormat/>
    <w:rsid w:val="005E6093"/>
    <w:rPr>
      <w:i/>
      <w:iCs/>
    </w:rPr>
  </w:style>
  <w:style w:type="paragraph" w:customStyle="1" w:styleId="bode">
    <w:name w:val="bode"/>
    <w:basedOn w:val="Normal"/>
    <w:rsid w:val="005E6093"/>
    <w:pPr>
      <w:widowControl w:val="0"/>
      <w:spacing w:after="240" w:line="240" w:lineRule="auto"/>
      <w:ind w:left="851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C5783"/>
    <w:rPr>
      <w:color w:val="0000FF" w:themeColor="hyperlink"/>
      <w:u w:val="single"/>
    </w:rPr>
  </w:style>
  <w:style w:type="character" w:customStyle="1" w:styleId="accepted">
    <w:name w:val="accepted"/>
    <w:basedOn w:val="Fontepargpadro"/>
    <w:rsid w:val="00112A54"/>
  </w:style>
  <w:style w:type="character" w:styleId="Refdecomentrio">
    <w:name w:val="annotation reference"/>
    <w:basedOn w:val="Fontepargpadro"/>
    <w:uiPriority w:val="99"/>
    <w:semiHidden/>
    <w:unhideWhenUsed/>
    <w:rsid w:val="00C42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26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2676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2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2676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67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DC5D02"/>
  </w:style>
  <w:style w:type="character" w:customStyle="1" w:styleId="name">
    <w:name w:val="name"/>
    <w:basedOn w:val="Fontepargpadro"/>
    <w:rsid w:val="00507DBD"/>
  </w:style>
  <w:style w:type="character" w:customStyle="1" w:styleId="authorship">
    <w:name w:val="authorship"/>
    <w:basedOn w:val="Fontepargpadro"/>
    <w:rsid w:val="00507DBD"/>
  </w:style>
  <w:style w:type="paragraph" w:styleId="Reviso">
    <w:name w:val="Revision"/>
    <w:hidden/>
    <w:uiPriority w:val="99"/>
    <w:semiHidden/>
    <w:rsid w:val="00476F9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ssan@fc.unes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giles74@yahoo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heplantlist.org/tpl1.1/record/kew-4239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2673</Words>
  <Characters>14437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17076</CharactersWithSpaces>
  <SharedDoc>false</SharedDoc>
  <HLinks>
    <vt:vector size="12" baseType="variant">
      <vt:variant>
        <vt:i4>1769495</vt:i4>
      </vt:variant>
      <vt:variant>
        <vt:i4>3</vt:i4>
      </vt:variant>
      <vt:variant>
        <vt:i4>0</vt:i4>
      </vt:variant>
      <vt:variant>
        <vt:i4>5</vt:i4>
      </vt:variant>
      <vt:variant>
        <vt:lpwstr>http://www.theplantlist.org/tpl1.1/record/kew-423930</vt:lpwstr>
      </vt:variant>
      <vt:variant>
        <vt:lpwstr/>
      </vt:variant>
      <vt:variant>
        <vt:i4>6946824</vt:i4>
      </vt:variant>
      <vt:variant>
        <vt:i4>0</vt:i4>
      </vt:variant>
      <vt:variant>
        <vt:i4>0</vt:i4>
      </vt:variant>
      <vt:variant>
        <vt:i4>5</vt:i4>
      </vt:variant>
      <vt:variant>
        <vt:lpwstr>mailto:andregiles74@yahoo.com.br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PCWARE</cp:lastModifiedBy>
  <cp:revision>52</cp:revision>
  <dcterms:created xsi:type="dcterms:W3CDTF">2015-05-02T21:57:00Z</dcterms:created>
  <dcterms:modified xsi:type="dcterms:W3CDTF">2015-05-03T00:43:00Z</dcterms:modified>
</cp:coreProperties>
</file>